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72" w:rsidRPr="00187512" w:rsidRDefault="00AE5572" w:rsidP="00AE5572">
      <w:pPr>
        <w:spacing w:after="0" w:line="240" w:lineRule="auto"/>
        <w:jc w:val="center"/>
        <w:rPr>
          <w:rFonts w:cstheme="minorHAnsi"/>
        </w:rPr>
      </w:pPr>
    </w:p>
    <w:p w:rsidR="00AE5572" w:rsidRPr="00187512" w:rsidRDefault="00AE5572" w:rsidP="00AE5572">
      <w:pPr>
        <w:spacing w:after="0" w:line="240" w:lineRule="auto"/>
        <w:rPr>
          <w:rFonts w:cstheme="minorHAnsi"/>
        </w:rPr>
      </w:pPr>
    </w:p>
    <w:p w:rsidR="00AE5572" w:rsidRPr="00187512" w:rsidRDefault="00B858B3" w:rsidP="00AE5572">
      <w:pPr>
        <w:spacing w:after="0" w:line="240" w:lineRule="auto"/>
        <w:rPr>
          <w:rFonts w:cstheme="minorHAnsi"/>
          <w:b/>
          <w:sz w:val="28"/>
          <w:szCs w:val="28"/>
        </w:rPr>
      </w:pPr>
      <w:r w:rsidRPr="00187512">
        <w:rPr>
          <w:rFonts w:cstheme="minorHAnsi"/>
          <w:b/>
          <w:sz w:val="28"/>
          <w:szCs w:val="28"/>
        </w:rPr>
        <w:t xml:space="preserve">PRESS RELEASE </w:t>
      </w:r>
    </w:p>
    <w:p w:rsidR="00A745BD" w:rsidRPr="00187512" w:rsidRDefault="00A745BD" w:rsidP="00AE5572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A745BD" w:rsidRPr="00187512" w:rsidRDefault="00A745BD" w:rsidP="00AE5572">
      <w:pPr>
        <w:spacing w:after="0" w:line="240" w:lineRule="auto"/>
        <w:rPr>
          <w:rFonts w:cstheme="minorHAnsi"/>
          <w:b/>
          <w:sz w:val="28"/>
          <w:szCs w:val="28"/>
        </w:rPr>
      </w:pPr>
      <w:r w:rsidRPr="00187512">
        <w:rPr>
          <w:rFonts w:cstheme="minorHAnsi"/>
          <w:b/>
          <w:sz w:val="28"/>
          <w:szCs w:val="28"/>
        </w:rPr>
        <w:t xml:space="preserve">Nairobi Metropolitan Ring </w:t>
      </w:r>
      <w:r w:rsidR="00652554" w:rsidRPr="00187512">
        <w:rPr>
          <w:rFonts w:cstheme="minorHAnsi"/>
          <w:b/>
          <w:sz w:val="28"/>
          <w:szCs w:val="28"/>
        </w:rPr>
        <w:t>to b</w:t>
      </w:r>
      <w:r w:rsidRPr="00187512">
        <w:rPr>
          <w:rFonts w:cstheme="minorHAnsi"/>
          <w:b/>
          <w:sz w:val="28"/>
          <w:szCs w:val="28"/>
        </w:rPr>
        <w:t xml:space="preserve">e </w:t>
      </w:r>
      <w:r w:rsidR="004D01E0" w:rsidRPr="00187512">
        <w:rPr>
          <w:rFonts w:cstheme="minorHAnsi"/>
          <w:b/>
          <w:sz w:val="28"/>
          <w:szCs w:val="28"/>
        </w:rPr>
        <w:t>r</w:t>
      </w:r>
      <w:r w:rsidRPr="00187512">
        <w:rPr>
          <w:rFonts w:cstheme="minorHAnsi"/>
          <w:b/>
          <w:sz w:val="28"/>
          <w:szCs w:val="28"/>
        </w:rPr>
        <w:t xml:space="preserve">eady in 18 months. </w:t>
      </w:r>
    </w:p>
    <w:p w:rsidR="00AE5572" w:rsidRPr="00187512" w:rsidRDefault="00AE5572" w:rsidP="00AE5572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AE5572" w:rsidRPr="00187512" w:rsidRDefault="002A6519" w:rsidP="00AE5572">
      <w:pPr>
        <w:spacing w:after="0" w:line="240" w:lineRule="auto"/>
        <w:rPr>
          <w:rFonts w:cstheme="minorHAnsi"/>
          <w:b/>
          <w:i/>
          <w:sz w:val="28"/>
          <w:szCs w:val="28"/>
        </w:rPr>
      </w:pPr>
      <w:proofErr w:type="gramStart"/>
      <w:r w:rsidRPr="00187512">
        <w:rPr>
          <w:rFonts w:cstheme="minorHAnsi"/>
          <w:b/>
          <w:i/>
          <w:sz w:val="28"/>
          <w:szCs w:val="28"/>
        </w:rPr>
        <w:t>S</w:t>
      </w:r>
      <w:r w:rsidR="00A745BD" w:rsidRPr="00187512">
        <w:rPr>
          <w:rFonts w:cstheme="minorHAnsi"/>
          <w:b/>
          <w:i/>
          <w:sz w:val="28"/>
          <w:szCs w:val="28"/>
        </w:rPr>
        <w:t>panish Infrastructure Company to Construct 220</w:t>
      </w:r>
      <w:r w:rsidR="00A0125D" w:rsidRPr="00187512">
        <w:rPr>
          <w:rFonts w:cstheme="minorHAnsi"/>
          <w:b/>
          <w:i/>
          <w:sz w:val="28"/>
          <w:szCs w:val="28"/>
        </w:rPr>
        <w:t>/66</w:t>
      </w:r>
      <w:r w:rsidR="00765B15" w:rsidRPr="00187512">
        <w:rPr>
          <w:rFonts w:cstheme="minorHAnsi"/>
          <w:b/>
          <w:i/>
          <w:sz w:val="28"/>
          <w:szCs w:val="28"/>
        </w:rPr>
        <w:t xml:space="preserve"> </w:t>
      </w:r>
      <w:r w:rsidR="004D01E0" w:rsidRPr="00187512">
        <w:rPr>
          <w:rFonts w:cstheme="minorHAnsi"/>
          <w:b/>
          <w:i/>
          <w:sz w:val="28"/>
          <w:szCs w:val="28"/>
        </w:rPr>
        <w:t>kV transmission</w:t>
      </w:r>
      <w:r w:rsidR="00A831DC" w:rsidRPr="00187512">
        <w:rPr>
          <w:rFonts w:cstheme="minorHAnsi"/>
          <w:b/>
          <w:i/>
          <w:sz w:val="28"/>
          <w:szCs w:val="28"/>
        </w:rPr>
        <w:t xml:space="preserve"> </w:t>
      </w:r>
      <w:r w:rsidR="00A0125D" w:rsidRPr="00187512">
        <w:rPr>
          <w:rFonts w:cstheme="minorHAnsi"/>
          <w:b/>
          <w:i/>
          <w:sz w:val="28"/>
          <w:szCs w:val="28"/>
        </w:rPr>
        <w:t>substations</w:t>
      </w:r>
      <w:r w:rsidR="00A745BD" w:rsidRPr="00187512">
        <w:rPr>
          <w:rFonts w:cstheme="minorHAnsi"/>
          <w:b/>
          <w:i/>
          <w:sz w:val="28"/>
          <w:szCs w:val="28"/>
        </w:rPr>
        <w:t xml:space="preserve"> </w:t>
      </w:r>
      <w:r w:rsidR="00187512">
        <w:rPr>
          <w:rFonts w:cstheme="minorHAnsi"/>
          <w:b/>
          <w:i/>
          <w:sz w:val="28"/>
          <w:szCs w:val="28"/>
        </w:rPr>
        <w:t>a</w:t>
      </w:r>
      <w:r w:rsidR="00187512" w:rsidRPr="00187512">
        <w:rPr>
          <w:rFonts w:cstheme="minorHAnsi"/>
          <w:b/>
          <w:i/>
          <w:sz w:val="28"/>
          <w:szCs w:val="28"/>
        </w:rPr>
        <w:t>round greater</w:t>
      </w:r>
      <w:r w:rsidR="00A0125D" w:rsidRPr="00187512">
        <w:rPr>
          <w:rFonts w:cstheme="minorHAnsi"/>
          <w:b/>
          <w:i/>
          <w:sz w:val="28"/>
          <w:szCs w:val="28"/>
        </w:rPr>
        <w:t xml:space="preserve"> </w:t>
      </w:r>
      <w:r w:rsidR="00A745BD" w:rsidRPr="00187512">
        <w:rPr>
          <w:rFonts w:cstheme="minorHAnsi"/>
          <w:b/>
          <w:i/>
          <w:sz w:val="28"/>
          <w:szCs w:val="28"/>
        </w:rPr>
        <w:t>Nairobi</w:t>
      </w:r>
      <w:r w:rsidR="00765B15" w:rsidRPr="00187512">
        <w:rPr>
          <w:rFonts w:cstheme="minorHAnsi"/>
          <w:b/>
          <w:i/>
          <w:sz w:val="28"/>
          <w:szCs w:val="28"/>
        </w:rPr>
        <w:t xml:space="preserve"> Metropolitan A</w:t>
      </w:r>
      <w:r w:rsidR="00A0125D" w:rsidRPr="00187512">
        <w:rPr>
          <w:rFonts w:cstheme="minorHAnsi"/>
          <w:b/>
          <w:i/>
          <w:sz w:val="28"/>
          <w:szCs w:val="28"/>
        </w:rPr>
        <w:t>rea</w:t>
      </w:r>
      <w:r w:rsidRPr="00187512">
        <w:rPr>
          <w:rFonts w:cstheme="minorHAnsi"/>
          <w:b/>
          <w:i/>
          <w:sz w:val="28"/>
          <w:szCs w:val="28"/>
        </w:rPr>
        <w:t>.</w:t>
      </w:r>
      <w:proofErr w:type="gramEnd"/>
    </w:p>
    <w:p w:rsidR="00A745BD" w:rsidRPr="00187512" w:rsidRDefault="00A745BD" w:rsidP="00AE5572">
      <w:pPr>
        <w:spacing w:after="0" w:line="240" w:lineRule="auto"/>
        <w:rPr>
          <w:rFonts w:cstheme="minorHAnsi"/>
          <w:b/>
          <w:i/>
          <w:sz w:val="28"/>
          <w:szCs w:val="28"/>
        </w:rPr>
      </w:pPr>
    </w:p>
    <w:p w:rsidR="003407DC" w:rsidRPr="00187512" w:rsidRDefault="00A745BD" w:rsidP="003407DC">
      <w:pPr>
        <w:spacing w:after="0" w:line="240" w:lineRule="auto"/>
        <w:rPr>
          <w:rFonts w:cstheme="minorHAnsi"/>
          <w:b/>
          <w:sz w:val="28"/>
          <w:szCs w:val="28"/>
        </w:rPr>
      </w:pPr>
      <w:r w:rsidRPr="00187512">
        <w:rPr>
          <w:rFonts w:cstheme="minorHAnsi"/>
          <w:b/>
          <w:sz w:val="28"/>
          <w:szCs w:val="28"/>
        </w:rPr>
        <w:t>1</w:t>
      </w:r>
      <w:r w:rsidRPr="00187512">
        <w:rPr>
          <w:rFonts w:cstheme="minorHAnsi"/>
          <w:b/>
          <w:sz w:val="28"/>
          <w:szCs w:val="28"/>
          <w:vertAlign w:val="superscript"/>
        </w:rPr>
        <w:t>st</w:t>
      </w:r>
      <w:r w:rsidRPr="00187512">
        <w:rPr>
          <w:rFonts w:cstheme="minorHAnsi"/>
          <w:b/>
          <w:sz w:val="28"/>
          <w:szCs w:val="28"/>
        </w:rPr>
        <w:t xml:space="preserve"> November, 2012</w:t>
      </w:r>
    </w:p>
    <w:p w:rsidR="00A745BD" w:rsidRPr="00187512" w:rsidRDefault="00A831DC" w:rsidP="00747A1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87512">
        <w:rPr>
          <w:rFonts w:asciiTheme="minorHAnsi" w:hAnsiTheme="minorHAnsi" w:cstheme="minorHAnsi"/>
          <w:sz w:val="22"/>
          <w:szCs w:val="22"/>
        </w:rPr>
        <w:t xml:space="preserve">The </w:t>
      </w:r>
      <w:r w:rsidR="00253F1D" w:rsidRPr="00187512">
        <w:rPr>
          <w:rFonts w:asciiTheme="minorHAnsi" w:hAnsiTheme="minorHAnsi" w:cstheme="minorHAnsi"/>
          <w:sz w:val="22"/>
          <w:szCs w:val="22"/>
        </w:rPr>
        <w:t xml:space="preserve">Kenya Electricity Transmission Company Ltd (KETRACO) </w:t>
      </w:r>
      <w:r w:rsidR="00A745BD" w:rsidRPr="00187512">
        <w:rPr>
          <w:rFonts w:asciiTheme="minorHAnsi" w:hAnsiTheme="minorHAnsi" w:cstheme="minorHAnsi"/>
          <w:sz w:val="22"/>
          <w:szCs w:val="22"/>
        </w:rPr>
        <w:t xml:space="preserve">has signed a </w:t>
      </w:r>
      <w:r w:rsidR="00253F1D" w:rsidRPr="00187512">
        <w:rPr>
          <w:rFonts w:asciiTheme="minorHAnsi" w:hAnsiTheme="minorHAnsi" w:cstheme="minorHAnsi"/>
          <w:sz w:val="22"/>
          <w:szCs w:val="22"/>
        </w:rPr>
        <w:t>multi</w:t>
      </w:r>
      <w:r w:rsidR="000627B6" w:rsidRPr="00187512">
        <w:rPr>
          <w:rFonts w:asciiTheme="minorHAnsi" w:hAnsiTheme="minorHAnsi" w:cstheme="minorHAnsi"/>
          <w:sz w:val="22"/>
          <w:szCs w:val="22"/>
        </w:rPr>
        <w:t>-</w:t>
      </w:r>
      <w:r w:rsidR="00253F1D" w:rsidRPr="00187512">
        <w:rPr>
          <w:rFonts w:asciiTheme="minorHAnsi" w:hAnsiTheme="minorHAnsi" w:cstheme="minorHAnsi"/>
          <w:sz w:val="22"/>
          <w:szCs w:val="22"/>
        </w:rPr>
        <w:t xml:space="preserve">billion power transmission project </w:t>
      </w:r>
      <w:r w:rsidR="00296866" w:rsidRPr="00187512">
        <w:rPr>
          <w:rFonts w:asciiTheme="minorHAnsi" w:hAnsiTheme="minorHAnsi" w:cstheme="minorHAnsi"/>
          <w:sz w:val="22"/>
          <w:szCs w:val="22"/>
        </w:rPr>
        <w:t>with</w:t>
      </w:r>
      <w:r w:rsidR="006660F2" w:rsidRPr="00187512">
        <w:rPr>
          <w:rFonts w:asciiTheme="minorHAnsi" w:hAnsiTheme="minorHAnsi" w:cstheme="minorHAnsi"/>
          <w:sz w:val="22"/>
          <w:szCs w:val="22"/>
        </w:rPr>
        <w:t xml:space="preserve"> a</w:t>
      </w:r>
      <w:r w:rsidR="00296866" w:rsidRPr="00187512">
        <w:rPr>
          <w:rFonts w:asciiTheme="minorHAnsi" w:hAnsiTheme="minorHAnsi" w:cstheme="minorHAnsi"/>
          <w:sz w:val="22"/>
          <w:szCs w:val="22"/>
        </w:rPr>
        <w:t xml:space="preserve"> </w:t>
      </w:r>
      <w:r w:rsidR="00253F1D" w:rsidRPr="00187512">
        <w:rPr>
          <w:rFonts w:asciiTheme="minorHAnsi" w:hAnsiTheme="minorHAnsi" w:cstheme="minorHAnsi"/>
          <w:sz w:val="22"/>
          <w:szCs w:val="22"/>
        </w:rPr>
        <w:t xml:space="preserve">Spanish construction company, </w:t>
      </w:r>
      <w:proofErr w:type="spellStart"/>
      <w:r w:rsidR="00253F1D" w:rsidRPr="00187512">
        <w:rPr>
          <w:rFonts w:asciiTheme="minorHAnsi" w:hAnsiTheme="minorHAnsi" w:cstheme="minorHAnsi"/>
          <w:sz w:val="22"/>
          <w:szCs w:val="22"/>
        </w:rPr>
        <w:t>Iberdrola</w:t>
      </w:r>
      <w:proofErr w:type="spellEnd"/>
      <w:r w:rsidR="00253F1D" w:rsidRPr="001875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660F2" w:rsidRPr="00187512">
        <w:rPr>
          <w:rFonts w:asciiTheme="minorHAnsi" w:hAnsiTheme="minorHAnsi" w:cstheme="minorHAnsi"/>
          <w:sz w:val="22"/>
          <w:szCs w:val="22"/>
        </w:rPr>
        <w:t>Ingenieri</w:t>
      </w:r>
      <w:r w:rsidR="00253F1D" w:rsidRPr="0018751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253F1D" w:rsidRPr="00187512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="006660F2" w:rsidRPr="00187512">
        <w:rPr>
          <w:rFonts w:asciiTheme="minorHAnsi" w:hAnsiTheme="minorHAnsi" w:cstheme="minorHAnsi"/>
          <w:sz w:val="22"/>
          <w:szCs w:val="22"/>
        </w:rPr>
        <w:t>Construccio</w:t>
      </w:r>
      <w:r w:rsidR="00253F1D" w:rsidRPr="00187512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="00253F1D" w:rsidRPr="00187512">
        <w:rPr>
          <w:rFonts w:asciiTheme="minorHAnsi" w:hAnsiTheme="minorHAnsi" w:cstheme="minorHAnsi"/>
          <w:sz w:val="22"/>
          <w:szCs w:val="22"/>
        </w:rPr>
        <w:t xml:space="preserve"> S.A.U </w:t>
      </w:r>
      <w:r w:rsidR="00B16443" w:rsidRPr="00187512">
        <w:rPr>
          <w:rFonts w:asciiTheme="minorHAnsi" w:hAnsiTheme="minorHAnsi" w:cstheme="minorHAnsi"/>
          <w:sz w:val="22"/>
          <w:szCs w:val="22"/>
        </w:rPr>
        <w:t>for</w:t>
      </w:r>
      <w:r w:rsidR="00253F1D" w:rsidRPr="00187512">
        <w:rPr>
          <w:rFonts w:asciiTheme="minorHAnsi" w:hAnsiTheme="minorHAnsi" w:cstheme="minorHAnsi"/>
          <w:sz w:val="22"/>
          <w:szCs w:val="22"/>
        </w:rPr>
        <w:t xml:space="preserve"> the construction of the 220kV </w:t>
      </w:r>
      <w:r w:rsidR="00F76891" w:rsidRPr="00187512">
        <w:rPr>
          <w:rFonts w:asciiTheme="minorHAnsi" w:hAnsiTheme="minorHAnsi" w:cstheme="minorHAnsi"/>
          <w:sz w:val="22"/>
          <w:szCs w:val="22"/>
        </w:rPr>
        <w:t>ring around</w:t>
      </w:r>
      <w:r w:rsidR="00253F1D" w:rsidRPr="00187512">
        <w:rPr>
          <w:rFonts w:asciiTheme="minorHAnsi" w:hAnsiTheme="minorHAnsi" w:cstheme="minorHAnsi"/>
          <w:sz w:val="22"/>
          <w:szCs w:val="22"/>
        </w:rPr>
        <w:t xml:space="preserve"> Nairobi Metropolitan area. </w:t>
      </w:r>
    </w:p>
    <w:p w:rsidR="002A6519" w:rsidRPr="00187512" w:rsidRDefault="00A745BD" w:rsidP="00747A1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87512">
        <w:rPr>
          <w:rFonts w:asciiTheme="minorHAnsi" w:hAnsiTheme="minorHAnsi" w:cstheme="minorHAnsi"/>
          <w:sz w:val="22"/>
          <w:szCs w:val="22"/>
        </w:rPr>
        <w:t xml:space="preserve">The </w:t>
      </w:r>
      <w:r w:rsidR="00A831DC" w:rsidRPr="00187512">
        <w:rPr>
          <w:rFonts w:asciiTheme="minorHAnsi" w:hAnsiTheme="minorHAnsi" w:cstheme="minorHAnsi"/>
          <w:sz w:val="22"/>
          <w:szCs w:val="22"/>
        </w:rPr>
        <w:t xml:space="preserve">substation </w:t>
      </w:r>
      <w:r w:rsidR="00253F1D" w:rsidRPr="00187512">
        <w:rPr>
          <w:rFonts w:asciiTheme="minorHAnsi" w:hAnsiTheme="minorHAnsi" w:cstheme="minorHAnsi"/>
          <w:sz w:val="22"/>
          <w:szCs w:val="22"/>
        </w:rPr>
        <w:t xml:space="preserve">project </w:t>
      </w:r>
      <w:r w:rsidR="00B16443" w:rsidRPr="00187512">
        <w:rPr>
          <w:rFonts w:asciiTheme="minorHAnsi" w:hAnsiTheme="minorHAnsi" w:cstheme="minorHAnsi"/>
          <w:sz w:val="22"/>
          <w:szCs w:val="22"/>
        </w:rPr>
        <w:t>will be</w:t>
      </w:r>
      <w:r w:rsidR="002A6519" w:rsidRPr="00187512">
        <w:rPr>
          <w:rFonts w:asciiTheme="minorHAnsi" w:hAnsiTheme="minorHAnsi" w:cstheme="minorHAnsi"/>
          <w:sz w:val="22"/>
          <w:szCs w:val="22"/>
        </w:rPr>
        <w:t xml:space="preserve"> financ</w:t>
      </w:r>
      <w:r w:rsidRPr="00187512">
        <w:rPr>
          <w:rFonts w:asciiTheme="minorHAnsi" w:hAnsiTheme="minorHAnsi" w:cstheme="minorHAnsi"/>
          <w:sz w:val="22"/>
          <w:szCs w:val="22"/>
        </w:rPr>
        <w:t xml:space="preserve">ed by </w:t>
      </w:r>
      <w:proofErr w:type="spellStart"/>
      <w:r w:rsidR="002A6519" w:rsidRPr="00187512">
        <w:rPr>
          <w:rFonts w:asciiTheme="minorHAnsi" w:hAnsiTheme="minorHAnsi" w:cstheme="minorHAnsi"/>
          <w:sz w:val="22"/>
          <w:szCs w:val="22"/>
        </w:rPr>
        <w:t>Agenc</w:t>
      </w:r>
      <w:r w:rsidR="00253F1D" w:rsidRPr="0018751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253F1D" w:rsidRPr="001875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53F1D" w:rsidRPr="00187512">
        <w:rPr>
          <w:rFonts w:asciiTheme="minorHAnsi" w:hAnsiTheme="minorHAnsi" w:cstheme="minorHAnsi"/>
          <w:sz w:val="22"/>
          <w:szCs w:val="22"/>
        </w:rPr>
        <w:t>Francaise</w:t>
      </w:r>
      <w:proofErr w:type="spellEnd"/>
      <w:r w:rsidR="00253F1D" w:rsidRPr="00187512">
        <w:rPr>
          <w:rFonts w:asciiTheme="minorHAnsi" w:hAnsiTheme="minorHAnsi" w:cstheme="minorHAnsi"/>
          <w:sz w:val="22"/>
          <w:szCs w:val="22"/>
        </w:rPr>
        <w:t xml:space="preserve"> de Development (AFD</w:t>
      </w:r>
      <w:r w:rsidR="00A831DC" w:rsidRPr="00187512">
        <w:rPr>
          <w:rFonts w:asciiTheme="minorHAnsi" w:hAnsiTheme="minorHAnsi" w:cstheme="minorHAnsi"/>
          <w:sz w:val="22"/>
          <w:szCs w:val="22"/>
        </w:rPr>
        <w:t>) and</w:t>
      </w:r>
      <w:r w:rsidRPr="00187512">
        <w:rPr>
          <w:rFonts w:asciiTheme="minorHAnsi" w:hAnsiTheme="minorHAnsi" w:cstheme="minorHAnsi"/>
          <w:sz w:val="22"/>
          <w:szCs w:val="22"/>
        </w:rPr>
        <w:t xml:space="preserve"> </w:t>
      </w:r>
      <w:r w:rsidR="004D01E0" w:rsidRPr="00187512">
        <w:rPr>
          <w:rFonts w:asciiTheme="minorHAnsi" w:hAnsiTheme="minorHAnsi" w:cstheme="minorHAnsi"/>
          <w:sz w:val="22"/>
          <w:szCs w:val="22"/>
        </w:rPr>
        <w:t xml:space="preserve">the </w:t>
      </w:r>
      <w:r w:rsidRPr="00187512">
        <w:rPr>
          <w:rFonts w:asciiTheme="minorHAnsi" w:hAnsiTheme="minorHAnsi" w:cstheme="minorHAnsi"/>
          <w:sz w:val="22"/>
          <w:szCs w:val="22"/>
        </w:rPr>
        <w:t xml:space="preserve">Government of Kenya </w:t>
      </w:r>
      <w:r w:rsidR="00A831DC" w:rsidRPr="00187512">
        <w:rPr>
          <w:rFonts w:asciiTheme="minorHAnsi" w:hAnsiTheme="minorHAnsi" w:cstheme="minorHAnsi"/>
          <w:sz w:val="22"/>
          <w:szCs w:val="22"/>
        </w:rPr>
        <w:t xml:space="preserve">at </w:t>
      </w:r>
      <w:r w:rsidR="004D01E0" w:rsidRPr="00187512">
        <w:rPr>
          <w:rFonts w:asciiTheme="minorHAnsi" w:hAnsiTheme="minorHAnsi" w:cstheme="minorHAnsi"/>
          <w:sz w:val="22"/>
          <w:szCs w:val="22"/>
        </w:rPr>
        <w:t>a cost</w:t>
      </w:r>
      <w:r w:rsidRPr="00187512">
        <w:rPr>
          <w:rFonts w:asciiTheme="minorHAnsi" w:hAnsiTheme="minorHAnsi" w:cstheme="minorHAnsi"/>
          <w:sz w:val="22"/>
          <w:szCs w:val="22"/>
        </w:rPr>
        <w:t xml:space="preserve"> </w:t>
      </w:r>
      <w:r w:rsidR="00A831DC" w:rsidRPr="00187512">
        <w:rPr>
          <w:rFonts w:asciiTheme="minorHAnsi" w:hAnsiTheme="minorHAnsi" w:cstheme="minorHAnsi"/>
          <w:sz w:val="22"/>
          <w:szCs w:val="22"/>
        </w:rPr>
        <w:t xml:space="preserve">of </w:t>
      </w:r>
      <w:r w:rsidR="00253F1D" w:rsidRPr="00187512">
        <w:rPr>
          <w:rFonts w:asciiTheme="minorHAnsi" w:hAnsiTheme="minorHAnsi" w:cstheme="minorHAnsi"/>
          <w:sz w:val="22"/>
          <w:szCs w:val="22"/>
        </w:rPr>
        <w:t>approximat</w:t>
      </w:r>
      <w:r w:rsidRPr="00187512">
        <w:rPr>
          <w:rFonts w:asciiTheme="minorHAnsi" w:hAnsiTheme="minorHAnsi" w:cstheme="minorHAnsi"/>
          <w:sz w:val="22"/>
          <w:szCs w:val="22"/>
        </w:rPr>
        <w:t>ely</w:t>
      </w:r>
      <w:r w:rsidR="00253F1D" w:rsidRPr="001875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53F1D" w:rsidRPr="00187512">
        <w:rPr>
          <w:rFonts w:asciiTheme="minorHAnsi" w:hAnsiTheme="minorHAnsi" w:cstheme="minorHAnsi"/>
          <w:sz w:val="22"/>
          <w:szCs w:val="22"/>
        </w:rPr>
        <w:t>Ksh</w:t>
      </w:r>
      <w:r w:rsidRPr="00187512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="00253F1D" w:rsidRPr="00187512">
        <w:rPr>
          <w:rFonts w:asciiTheme="minorHAnsi" w:hAnsiTheme="minorHAnsi" w:cstheme="minorHAnsi"/>
          <w:sz w:val="22"/>
          <w:szCs w:val="22"/>
        </w:rPr>
        <w:t xml:space="preserve">. 4.9 Billion. </w:t>
      </w:r>
    </w:p>
    <w:p w:rsidR="00B16443" w:rsidRPr="00187512" w:rsidRDefault="00B16443" w:rsidP="00B16443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87512">
        <w:rPr>
          <w:rFonts w:asciiTheme="minorHAnsi" w:hAnsiTheme="minorHAnsi" w:cstheme="minorHAnsi"/>
          <w:sz w:val="22"/>
          <w:szCs w:val="22"/>
        </w:rPr>
        <w:t xml:space="preserve">The project will offer </w:t>
      </w:r>
      <w:r w:rsidR="00885089" w:rsidRPr="00187512">
        <w:rPr>
          <w:rFonts w:asciiTheme="minorHAnsi" w:hAnsiTheme="minorHAnsi" w:cstheme="minorHAnsi"/>
          <w:sz w:val="22"/>
          <w:szCs w:val="22"/>
        </w:rPr>
        <w:t xml:space="preserve">a </w:t>
      </w:r>
      <w:r w:rsidR="004D01E0" w:rsidRPr="00187512">
        <w:rPr>
          <w:rFonts w:asciiTheme="minorHAnsi" w:hAnsiTheme="minorHAnsi" w:cstheme="minorHAnsi"/>
          <w:sz w:val="22"/>
          <w:szCs w:val="22"/>
        </w:rPr>
        <w:t>future evacuation</w:t>
      </w:r>
      <w:r w:rsidRPr="00187512">
        <w:rPr>
          <w:rFonts w:asciiTheme="minorHAnsi" w:hAnsiTheme="minorHAnsi" w:cstheme="minorHAnsi"/>
          <w:sz w:val="22"/>
          <w:szCs w:val="22"/>
        </w:rPr>
        <w:t xml:space="preserve"> outlet for the 280MW </w:t>
      </w:r>
      <w:proofErr w:type="spellStart"/>
      <w:r w:rsidRPr="00187512">
        <w:rPr>
          <w:rFonts w:asciiTheme="minorHAnsi" w:hAnsiTheme="minorHAnsi" w:cstheme="minorHAnsi"/>
          <w:sz w:val="22"/>
          <w:szCs w:val="22"/>
        </w:rPr>
        <w:t>Olkaria</w:t>
      </w:r>
      <w:proofErr w:type="spellEnd"/>
      <w:r w:rsidRPr="00187512">
        <w:rPr>
          <w:rFonts w:asciiTheme="minorHAnsi" w:hAnsiTheme="minorHAnsi" w:cstheme="minorHAnsi"/>
          <w:sz w:val="22"/>
          <w:szCs w:val="22"/>
        </w:rPr>
        <w:t xml:space="preserve"> </w:t>
      </w:r>
      <w:r w:rsidR="004D01E0" w:rsidRPr="00187512">
        <w:rPr>
          <w:rFonts w:asciiTheme="minorHAnsi" w:hAnsiTheme="minorHAnsi" w:cstheme="minorHAnsi"/>
          <w:sz w:val="22"/>
          <w:szCs w:val="22"/>
        </w:rPr>
        <w:t>G</w:t>
      </w:r>
      <w:r w:rsidRPr="00187512">
        <w:rPr>
          <w:rFonts w:asciiTheme="minorHAnsi" w:hAnsiTheme="minorHAnsi" w:cstheme="minorHAnsi"/>
          <w:sz w:val="22"/>
          <w:szCs w:val="22"/>
        </w:rPr>
        <w:t>eothermal</w:t>
      </w:r>
      <w:r w:rsidR="00885089" w:rsidRPr="00187512">
        <w:rPr>
          <w:rFonts w:asciiTheme="minorHAnsi" w:hAnsiTheme="minorHAnsi" w:cstheme="minorHAnsi"/>
          <w:sz w:val="22"/>
          <w:szCs w:val="22"/>
        </w:rPr>
        <w:t xml:space="preserve"> </w:t>
      </w:r>
      <w:r w:rsidR="004D01E0" w:rsidRPr="00187512">
        <w:rPr>
          <w:rFonts w:asciiTheme="minorHAnsi" w:hAnsiTheme="minorHAnsi" w:cstheme="minorHAnsi"/>
          <w:sz w:val="22"/>
          <w:szCs w:val="22"/>
        </w:rPr>
        <w:t>P</w:t>
      </w:r>
      <w:r w:rsidR="00885089" w:rsidRPr="00187512">
        <w:rPr>
          <w:rFonts w:asciiTheme="minorHAnsi" w:hAnsiTheme="minorHAnsi" w:cstheme="minorHAnsi"/>
          <w:sz w:val="22"/>
          <w:szCs w:val="22"/>
        </w:rPr>
        <w:t xml:space="preserve">ower </w:t>
      </w:r>
      <w:r w:rsidR="004D01E0" w:rsidRPr="00187512">
        <w:rPr>
          <w:rFonts w:asciiTheme="minorHAnsi" w:hAnsiTheme="minorHAnsi" w:cstheme="minorHAnsi"/>
          <w:sz w:val="22"/>
          <w:szCs w:val="22"/>
        </w:rPr>
        <w:t>P</w:t>
      </w:r>
      <w:r w:rsidR="00885089" w:rsidRPr="00187512">
        <w:rPr>
          <w:rFonts w:asciiTheme="minorHAnsi" w:hAnsiTheme="minorHAnsi" w:cstheme="minorHAnsi"/>
          <w:sz w:val="22"/>
          <w:szCs w:val="22"/>
        </w:rPr>
        <w:t>lant currently under construction, which</w:t>
      </w:r>
      <w:r w:rsidRPr="00187512">
        <w:rPr>
          <w:rFonts w:asciiTheme="minorHAnsi" w:hAnsiTheme="minorHAnsi" w:cstheme="minorHAnsi"/>
          <w:sz w:val="22"/>
          <w:szCs w:val="22"/>
        </w:rPr>
        <w:t xml:space="preserve"> cannot reach the city through the </w:t>
      </w:r>
      <w:r w:rsidR="00A831DC" w:rsidRPr="00187512">
        <w:rPr>
          <w:rFonts w:asciiTheme="minorHAnsi" w:hAnsiTheme="minorHAnsi" w:cstheme="minorHAnsi"/>
          <w:sz w:val="22"/>
          <w:szCs w:val="22"/>
        </w:rPr>
        <w:t>existing</w:t>
      </w:r>
      <w:r w:rsidRPr="00187512">
        <w:rPr>
          <w:rFonts w:asciiTheme="minorHAnsi" w:hAnsiTheme="minorHAnsi" w:cstheme="minorHAnsi"/>
          <w:sz w:val="22"/>
          <w:szCs w:val="22"/>
        </w:rPr>
        <w:t xml:space="preserve"> Nairobi North </w:t>
      </w:r>
      <w:r w:rsidR="00AD6BAE" w:rsidRPr="00187512">
        <w:rPr>
          <w:rFonts w:asciiTheme="minorHAnsi" w:hAnsiTheme="minorHAnsi" w:cstheme="minorHAnsi"/>
          <w:sz w:val="22"/>
          <w:szCs w:val="22"/>
        </w:rPr>
        <w:t>220k</w:t>
      </w:r>
      <w:r w:rsidR="00A831DC" w:rsidRPr="00187512">
        <w:rPr>
          <w:rFonts w:asciiTheme="minorHAnsi" w:hAnsiTheme="minorHAnsi" w:cstheme="minorHAnsi"/>
          <w:sz w:val="22"/>
          <w:szCs w:val="22"/>
        </w:rPr>
        <w:t>V</w:t>
      </w:r>
      <w:r w:rsidR="00AD6BAE" w:rsidRPr="00187512">
        <w:rPr>
          <w:rFonts w:asciiTheme="minorHAnsi" w:hAnsiTheme="minorHAnsi" w:cstheme="minorHAnsi"/>
          <w:sz w:val="22"/>
          <w:szCs w:val="22"/>
        </w:rPr>
        <w:t xml:space="preserve"> double circuit transmission lines</w:t>
      </w:r>
      <w:r w:rsidRPr="00187512">
        <w:rPr>
          <w:rFonts w:asciiTheme="minorHAnsi" w:hAnsiTheme="minorHAnsi" w:cstheme="minorHAnsi"/>
          <w:sz w:val="22"/>
          <w:szCs w:val="22"/>
        </w:rPr>
        <w:t xml:space="preserve">. </w:t>
      </w:r>
      <w:r w:rsidR="00885089" w:rsidRPr="00187512">
        <w:rPr>
          <w:rFonts w:asciiTheme="minorHAnsi" w:hAnsiTheme="minorHAnsi" w:cstheme="minorHAnsi"/>
          <w:sz w:val="22"/>
          <w:szCs w:val="22"/>
        </w:rPr>
        <w:t xml:space="preserve">The Nairobi Ring project will also allow for </w:t>
      </w:r>
      <w:r w:rsidRPr="00187512">
        <w:rPr>
          <w:rFonts w:asciiTheme="minorHAnsi" w:hAnsiTheme="minorHAnsi" w:cstheme="minorHAnsi"/>
          <w:sz w:val="22"/>
          <w:szCs w:val="22"/>
        </w:rPr>
        <w:t xml:space="preserve">Power from Ethiopia and Lake Turkana </w:t>
      </w:r>
      <w:r w:rsidR="004D01E0" w:rsidRPr="00187512">
        <w:rPr>
          <w:rFonts w:asciiTheme="minorHAnsi" w:hAnsiTheme="minorHAnsi" w:cstheme="minorHAnsi"/>
          <w:sz w:val="22"/>
          <w:szCs w:val="22"/>
        </w:rPr>
        <w:t>W</w:t>
      </w:r>
      <w:r w:rsidRPr="00187512">
        <w:rPr>
          <w:rFonts w:asciiTheme="minorHAnsi" w:hAnsiTheme="minorHAnsi" w:cstheme="minorHAnsi"/>
          <w:sz w:val="22"/>
          <w:szCs w:val="22"/>
        </w:rPr>
        <w:t xml:space="preserve">ind </w:t>
      </w:r>
      <w:r w:rsidR="004D01E0" w:rsidRPr="00187512">
        <w:rPr>
          <w:rFonts w:asciiTheme="minorHAnsi" w:hAnsiTheme="minorHAnsi" w:cstheme="minorHAnsi"/>
          <w:sz w:val="22"/>
          <w:szCs w:val="22"/>
        </w:rPr>
        <w:t>P</w:t>
      </w:r>
      <w:r w:rsidRPr="00187512">
        <w:rPr>
          <w:rFonts w:asciiTheme="minorHAnsi" w:hAnsiTheme="minorHAnsi" w:cstheme="minorHAnsi"/>
          <w:sz w:val="22"/>
          <w:szCs w:val="22"/>
        </w:rPr>
        <w:t xml:space="preserve">roject </w:t>
      </w:r>
      <w:r w:rsidR="004D01E0" w:rsidRPr="00187512">
        <w:rPr>
          <w:rFonts w:asciiTheme="minorHAnsi" w:hAnsiTheme="minorHAnsi" w:cstheme="minorHAnsi"/>
          <w:sz w:val="22"/>
          <w:szCs w:val="22"/>
        </w:rPr>
        <w:t xml:space="preserve">to </w:t>
      </w:r>
      <w:r w:rsidRPr="00187512">
        <w:rPr>
          <w:rFonts w:asciiTheme="minorHAnsi" w:hAnsiTheme="minorHAnsi" w:cstheme="minorHAnsi"/>
          <w:sz w:val="22"/>
          <w:szCs w:val="22"/>
        </w:rPr>
        <w:t xml:space="preserve">also reach </w:t>
      </w:r>
      <w:r w:rsidR="004D01E0" w:rsidRPr="00187512">
        <w:rPr>
          <w:rFonts w:asciiTheme="minorHAnsi" w:hAnsiTheme="minorHAnsi" w:cstheme="minorHAnsi"/>
          <w:sz w:val="22"/>
          <w:szCs w:val="22"/>
        </w:rPr>
        <w:t xml:space="preserve">the </w:t>
      </w:r>
      <w:r w:rsidR="00652554" w:rsidRPr="00187512">
        <w:rPr>
          <w:rFonts w:asciiTheme="minorHAnsi" w:hAnsiTheme="minorHAnsi" w:cstheme="minorHAnsi"/>
          <w:sz w:val="22"/>
          <w:szCs w:val="22"/>
        </w:rPr>
        <w:t xml:space="preserve">capital city which </w:t>
      </w:r>
      <w:r w:rsidR="00AD6BAE" w:rsidRPr="00187512">
        <w:rPr>
          <w:rFonts w:asciiTheme="minorHAnsi" w:hAnsiTheme="minorHAnsi" w:cstheme="minorHAnsi"/>
          <w:sz w:val="22"/>
          <w:szCs w:val="22"/>
        </w:rPr>
        <w:t>accounts</w:t>
      </w:r>
      <w:r w:rsidR="00F76891" w:rsidRPr="00187512">
        <w:rPr>
          <w:rFonts w:asciiTheme="minorHAnsi" w:hAnsiTheme="minorHAnsi" w:cstheme="minorHAnsi"/>
          <w:sz w:val="22"/>
          <w:szCs w:val="22"/>
        </w:rPr>
        <w:t xml:space="preserve"> </w:t>
      </w:r>
      <w:r w:rsidR="00AD6BAE" w:rsidRPr="00187512">
        <w:rPr>
          <w:rFonts w:asciiTheme="minorHAnsi" w:hAnsiTheme="minorHAnsi" w:cstheme="minorHAnsi"/>
          <w:sz w:val="22"/>
          <w:szCs w:val="22"/>
        </w:rPr>
        <w:t>for</w:t>
      </w:r>
      <w:r w:rsidR="00652554" w:rsidRPr="00187512">
        <w:rPr>
          <w:rFonts w:asciiTheme="minorHAnsi" w:hAnsiTheme="minorHAnsi" w:cstheme="minorHAnsi"/>
          <w:sz w:val="22"/>
          <w:szCs w:val="22"/>
        </w:rPr>
        <w:t xml:space="preserve"> </w:t>
      </w:r>
      <w:r w:rsidR="00187512" w:rsidRPr="00187512">
        <w:rPr>
          <w:rFonts w:asciiTheme="minorHAnsi" w:hAnsiTheme="minorHAnsi" w:cstheme="minorHAnsi"/>
          <w:sz w:val="22"/>
          <w:szCs w:val="22"/>
        </w:rPr>
        <w:t>approximately 50</w:t>
      </w:r>
      <w:r w:rsidR="00652554" w:rsidRPr="00187512">
        <w:rPr>
          <w:rFonts w:asciiTheme="minorHAnsi" w:hAnsiTheme="minorHAnsi" w:cstheme="minorHAnsi"/>
          <w:sz w:val="22"/>
          <w:szCs w:val="22"/>
        </w:rPr>
        <w:t xml:space="preserve">% of the </w:t>
      </w:r>
      <w:r w:rsidR="00187512" w:rsidRPr="00187512">
        <w:rPr>
          <w:rFonts w:asciiTheme="minorHAnsi" w:hAnsiTheme="minorHAnsi" w:cstheme="minorHAnsi"/>
          <w:sz w:val="22"/>
          <w:szCs w:val="22"/>
        </w:rPr>
        <w:t>Kenya power</w:t>
      </w:r>
      <w:r w:rsidR="00AD6BAE" w:rsidRPr="00187512">
        <w:rPr>
          <w:rFonts w:asciiTheme="minorHAnsi" w:hAnsiTheme="minorHAnsi" w:cstheme="minorHAnsi"/>
          <w:sz w:val="22"/>
          <w:szCs w:val="22"/>
        </w:rPr>
        <w:t xml:space="preserve"> demand</w:t>
      </w:r>
      <w:r w:rsidR="00A0125D" w:rsidRPr="00187512">
        <w:rPr>
          <w:rFonts w:asciiTheme="minorHAnsi" w:hAnsiTheme="minorHAnsi" w:cstheme="minorHAnsi"/>
          <w:sz w:val="22"/>
          <w:szCs w:val="22"/>
        </w:rPr>
        <w:t>.</w:t>
      </w:r>
      <w:r w:rsidRPr="001875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16443" w:rsidRPr="00187512" w:rsidRDefault="00B16443" w:rsidP="00B16443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87512">
        <w:rPr>
          <w:rFonts w:asciiTheme="minorHAnsi" w:hAnsiTheme="minorHAnsi" w:cstheme="minorHAnsi"/>
          <w:sz w:val="22"/>
          <w:szCs w:val="22"/>
        </w:rPr>
        <w:t xml:space="preserve">The Ring will </w:t>
      </w:r>
      <w:r w:rsidR="00652554" w:rsidRPr="00187512">
        <w:rPr>
          <w:rFonts w:asciiTheme="minorHAnsi" w:hAnsiTheme="minorHAnsi" w:cstheme="minorHAnsi"/>
          <w:sz w:val="22"/>
          <w:szCs w:val="22"/>
        </w:rPr>
        <w:t>involve</w:t>
      </w:r>
      <w:r w:rsidRPr="00187512">
        <w:rPr>
          <w:rFonts w:asciiTheme="minorHAnsi" w:hAnsiTheme="minorHAnsi" w:cstheme="minorHAnsi"/>
          <w:sz w:val="22"/>
          <w:szCs w:val="22"/>
        </w:rPr>
        <w:t xml:space="preserve"> </w:t>
      </w:r>
      <w:r w:rsidR="00246EEC" w:rsidRPr="00187512">
        <w:rPr>
          <w:rFonts w:asciiTheme="minorHAnsi" w:hAnsiTheme="minorHAnsi" w:cstheme="minorHAnsi"/>
          <w:sz w:val="22"/>
          <w:szCs w:val="22"/>
        </w:rPr>
        <w:t xml:space="preserve">construction of new </w:t>
      </w:r>
      <w:r w:rsidR="004C160C" w:rsidRPr="00187512">
        <w:rPr>
          <w:rFonts w:asciiTheme="minorHAnsi" w:hAnsiTheme="minorHAnsi" w:cstheme="minorHAnsi"/>
          <w:sz w:val="22"/>
          <w:szCs w:val="22"/>
        </w:rPr>
        <w:t xml:space="preserve">220kV </w:t>
      </w:r>
      <w:r w:rsidR="00246EEC" w:rsidRPr="00187512">
        <w:rPr>
          <w:rFonts w:asciiTheme="minorHAnsi" w:hAnsiTheme="minorHAnsi" w:cstheme="minorHAnsi"/>
          <w:sz w:val="22"/>
          <w:szCs w:val="22"/>
        </w:rPr>
        <w:t xml:space="preserve">substations in </w:t>
      </w:r>
      <w:r w:rsidRPr="00187512">
        <w:rPr>
          <w:rFonts w:asciiTheme="minorHAnsi" w:hAnsiTheme="minorHAnsi" w:cstheme="minorHAnsi"/>
          <w:sz w:val="22"/>
          <w:szCs w:val="22"/>
        </w:rPr>
        <w:t>Isinya</w:t>
      </w:r>
      <w:r w:rsidR="00246EEC" w:rsidRPr="00187512">
        <w:rPr>
          <w:rFonts w:asciiTheme="minorHAnsi" w:hAnsiTheme="minorHAnsi" w:cstheme="minorHAnsi"/>
          <w:sz w:val="22"/>
          <w:szCs w:val="22"/>
        </w:rPr>
        <w:t xml:space="preserve">, Suswa, </w:t>
      </w:r>
      <w:proofErr w:type="spellStart"/>
      <w:r w:rsidR="00246EEC" w:rsidRPr="00187512">
        <w:rPr>
          <w:rFonts w:asciiTheme="minorHAnsi" w:hAnsiTheme="minorHAnsi" w:cstheme="minorHAnsi"/>
          <w:sz w:val="22"/>
          <w:szCs w:val="22"/>
        </w:rPr>
        <w:t>Ngong</w:t>
      </w:r>
      <w:proofErr w:type="spellEnd"/>
      <w:r w:rsidR="00246EEC" w:rsidRPr="0018751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A831DC" w:rsidRPr="00187512">
        <w:rPr>
          <w:rFonts w:asciiTheme="minorHAnsi" w:hAnsiTheme="minorHAnsi" w:cstheme="minorHAnsi"/>
          <w:sz w:val="22"/>
          <w:szCs w:val="22"/>
        </w:rPr>
        <w:t>Athi</w:t>
      </w:r>
      <w:proofErr w:type="spellEnd"/>
      <w:r w:rsidR="00A831DC" w:rsidRPr="00187512">
        <w:rPr>
          <w:rFonts w:asciiTheme="minorHAnsi" w:hAnsiTheme="minorHAnsi" w:cstheme="minorHAnsi"/>
          <w:sz w:val="22"/>
          <w:szCs w:val="22"/>
        </w:rPr>
        <w:t xml:space="preserve"> River, </w:t>
      </w:r>
      <w:proofErr w:type="spellStart"/>
      <w:r w:rsidR="00246EEC" w:rsidRPr="00187512">
        <w:rPr>
          <w:rFonts w:asciiTheme="minorHAnsi" w:hAnsiTheme="minorHAnsi" w:cstheme="minorHAnsi"/>
          <w:sz w:val="22"/>
          <w:szCs w:val="22"/>
        </w:rPr>
        <w:t>Koma</w:t>
      </w:r>
      <w:proofErr w:type="spellEnd"/>
      <w:r w:rsidR="00A831DC" w:rsidRPr="00187512">
        <w:rPr>
          <w:rFonts w:asciiTheme="minorHAnsi" w:hAnsiTheme="minorHAnsi" w:cstheme="minorHAnsi"/>
          <w:sz w:val="22"/>
          <w:szCs w:val="22"/>
        </w:rPr>
        <w:t xml:space="preserve"> R</w:t>
      </w:r>
      <w:r w:rsidR="00246EEC" w:rsidRPr="00187512">
        <w:rPr>
          <w:rFonts w:asciiTheme="minorHAnsi" w:hAnsiTheme="minorHAnsi" w:cstheme="minorHAnsi"/>
          <w:sz w:val="22"/>
          <w:szCs w:val="22"/>
        </w:rPr>
        <w:t xml:space="preserve">ock </w:t>
      </w:r>
      <w:r w:rsidR="00A831DC" w:rsidRPr="00187512">
        <w:rPr>
          <w:rFonts w:asciiTheme="minorHAnsi" w:hAnsiTheme="minorHAnsi" w:cstheme="minorHAnsi"/>
          <w:sz w:val="22"/>
          <w:szCs w:val="22"/>
        </w:rPr>
        <w:t xml:space="preserve">and </w:t>
      </w:r>
      <w:r w:rsidR="00246EEC" w:rsidRPr="00187512">
        <w:rPr>
          <w:rFonts w:asciiTheme="minorHAnsi" w:hAnsiTheme="minorHAnsi" w:cstheme="minorHAnsi"/>
          <w:sz w:val="22"/>
          <w:szCs w:val="22"/>
        </w:rPr>
        <w:t xml:space="preserve">expansion works in the </w:t>
      </w:r>
      <w:r w:rsidR="004D01E0" w:rsidRPr="00187512">
        <w:rPr>
          <w:rFonts w:asciiTheme="minorHAnsi" w:hAnsiTheme="minorHAnsi" w:cstheme="minorHAnsi"/>
          <w:sz w:val="22"/>
          <w:szCs w:val="22"/>
        </w:rPr>
        <w:t>existing Dandora</w:t>
      </w:r>
      <w:r w:rsidR="00F76891" w:rsidRPr="00187512">
        <w:rPr>
          <w:rFonts w:asciiTheme="minorHAnsi" w:hAnsiTheme="minorHAnsi" w:cstheme="minorHAnsi"/>
          <w:sz w:val="22"/>
          <w:szCs w:val="22"/>
        </w:rPr>
        <w:t xml:space="preserve"> </w:t>
      </w:r>
      <w:r w:rsidR="004D01E0" w:rsidRPr="00187512">
        <w:rPr>
          <w:rFonts w:asciiTheme="minorHAnsi" w:hAnsiTheme="minorHAnsi" w:cstheme="minorHAnsi"/>
          <w:sz w:val="22"/>
          <w:szCs w:val="22"/>
        </w:rPr>
        <w:t>substation</w:t>
      </w:r>
      <w:r w:rsidR="00246EEC" w:rsidRPr="00187512">
        <w:rPr>
          <w:rFonts w:asciiTheme="minorHAnsi" w:hAnsiTheme="minorHAnsi" w:cstheme="minorHAnsi"/>
          <w:sz w:val="22"/>
          <w:szCs w:val="22"/>
        </w:rPr>
        <w:t xml:space="preserve">. Through the Suswa and Isinya </w:t>
      </w:r>
      <w:r w:rsidR="00A831DC" w:rsidRPr="00187512">
        <w:rPr>
          <w:rFonts w:asciiTheme="minorHAnsi" w:hAnsiTheme="minorHAnsi" w:cstheme="minorHAnsi"/>
          <w:sz w:val="22"/>
          <w:szCs w:val="22"/>
        </w:rPr>
        <w:t>s</w:t>
      </w:r>
      <w:r w:rsidR="00246EEC" w:rsidRPr="00187512">
        <w:rPr>
          <w:rFonts w:asciiTheme="minorHAnsi" w:hAnsiTheme="minorHAnsi" w:cstheme="minorHAnsi"/>
          <w:sz w:val="22"/>
          <w:szCs w:val="22"/>
        </w:rPr>
        <w:t xml:space="preserve">ubstations power can then be transferred to and from other parts of the country </w:t>
      </w:r>
      <w:r w:rsidR="00885089" w:rsidRPr="00187512">
        <w:rPr>
          <w:rFonts w:asciiTheme="minorHAnsi" w:hAnsiTheme="minorHAnsi" w:cstheme="minorHAnsi"/>
          <w:sz w:val="22"/>
          <w:szCs w:val="22"/>
        </w:rPr>
        <w:t xml:space="preserve">e.g. the future Konza ICT city </w:t>
      </w:r>
      <w:r w:rsidR="00246EEC" w:rsidRPr="00187512">
        <w:rPr>
          <w:rFonts w:asciiTheme="minorHAnsi" w:hAnsiTheme="minorHAnsi" w:cstheme="minorHAnsi"/>
          <w:sz w:val="22"/>
          <w:szCs w:val="22"/>
        </w:rPr>
        <w:t>and even to neighbouring countries like Tanzania, Uganda</w:t>
      </w:r>
      <w:r w:rsidR="00187512" w:rsidRPr="00187512">
        <w:rPr>
          <w:rFonts w:asciiTheme="minorHAnsi" w:hAnsiTheme="minorHAnsi" w:cstheme="minorHAnsi"/>
          <w:sz w:val="22"/>
          <w:szCs w:val="22"/>
        </w:rPr>
        <w:t xml:space="preserve">, </w:t>
      </w:r>
      <w:r w:rsidR="00246EEC" w:rsidRPr="00187512">
        <w:rPr>
          <w:rFonts w:asciiTheme="minorHAnsi" w:hAnsiTheme="minorHAnsi" w:cstheme="minorHAnsi"/>
          <w:sz w:val="22"/>
          <w:szCs w:val="22"/>
        </w:rPr>
        <w:t>Rwanda</w:t>
      </w:r>
      <w:r w:rsidR="00187512" w:rsidRPr="0018751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A831DC" w:rsidRPr="00187512">
        <w:rPr>
          <w:rFonts w:asciiTheme="minorHAnsi" w:hAnsiTheme="minorHAnsi" w:cstheme="minorHAnsi"/>
          <w:sz w:val="22"/>
          <w:szCs w:val="22"/>
        </w:rPr>
        <w:t>D.R.</w:t>
      </w:r>
      <w:r w:rsidR="00246EEC" w:rsidRPr="00187512">
        <w:rPr>
          <w:rFonts w:asciiTheme="minorHAnsi" w:hAnsiTheme="minorHAnsi" w:cstheme="minorHAnsi"/>
          <w:sz w:val="22"/>
          <w:szCs w:val="22"/>
        </w:rPr>
        <w:t>Congo</w:t>
      </w:r>
      <w:proofErr w:type="spellEnd"/>
      <w:r w:rsidR="00246EEC" w:rsidRPr="00187512">
        <w:rPr>
          <w:rFonts w:asciiTheme="minorHAnsi" w:hAnsiTheme="minorHAnsi" w:cstheme="minorHAnsi"/>
          <w:sz w:val="22"/>
          <w:szCs w:val="22"/>
        </w:rPr>
        <w:t xml:space="preserve"> and Ethiopia thereby realising the dream of regional power trade.</w:t>
      </w:r>
      <w:r w:rsidRPr="001875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5298E" w:rsidRPr="00187512" w:rsidRDefault="001C6F3D" w:rsidP="00471170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87512">
        <w:rPr>
          <w:rFonts w:asciiTheme="minorHAnsi" w:hAnsiTheme="minorHAnsi" w:cstheme="minorHAnsi"/>
          <w:sz w:val="22"/>
          <w:szCs w:val="22"/>
        </w:rPr>
        <w:t xml:space="preserve">The project is divided into two </w:t>
      </w:r>
      <w:r w:rsidR="006660F2" w:rsidRPr="00187512">
        <w:rPr>
          <w:rFonts w:asciiTheme="minorHAnsi" w:hAnsiTheme="minorHAnsi" w:cstheme="minorHAnsi"/>
          <w:sz w:val="22"/>
          <w:szCs w:val="22"/>
        </w:rPr>
        <w:t>lots;</w:t>
      </w:r>
      <w:r w:rsidR="000627B6" w:rsidRPr="00187512">
        <w:rPr>
          <w:rFonts w:asciiTheme="minorHAnsi" w:hAnsiTheme="minorHAnsi" w:cstheme="minorHAnsi"/>
          <w:sz w:val="22"/>
          <w:szCs w:val="22"/>
        </w:rPr>
        <w:t xml:space="preserve"> </w:t>
      </w:r>
      <w:r w:rsidR="00A745BD" w:rsidRPr="00187512">
        <w:rPr>
          <w:rFonts w:asciiTheme="minorHAnsi" w:hAnsiTheme="minorHAnsi" w:cstheme="minorHAnsi"/>
          <w:sz w:val="22"/>
          <w:szCs w:val="22"/>
        </w:rPr>
        <w:t>L</w:t>
      </w:r>
      <w:r w:rsidRPr="00187512">
        <w:rPr>
          <w:rFonts w:asciiTheme="minorHAnsi" w:hAnsiTheme="minorHAnsi" w:cstheme="minorHAnsi"/>
          <w:sz w:val="22"/>
          <w:szCs w:val="22"/>
        </w:rPr>
        <w:t xml:space="preserve">ot A comprising of the </w:t>
      </w:r>
      <w:r w:rsidR="00187512" w:rsidRPr="00187512">
        <w:rPr>
          <w:rFonts w:asciiTheme="minorHAnsi" w:hAnsiTheme="minorHAnsi" w:cstheme="minorHAnsi"/>
          <w:sz w:val="22"/>
          <w:szCs w:val="22"/>
        </w:rPr>
        <w:t>construction of</w:t>
      </w:r>
      <w:r w:rsidRPr="0018751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87512">
        <w:rPr>
          <w:rFonts w:asciiTheme="minorHAnsi" w:hAnsiTheme="minorHAnsi" w:cstheme="minorHAnsi"/>
          <w:sz w:val="22"/>
          <w:szCs w:val="22"/>
        </w:rPr>
        <w:t>a  220</w:t>
      </w:r>
      <w:proofErr w:type="gramEnd"/>
      <w:r w:rsidRPr="00187512">
        <w:rPr>
          <w:rFonts w:asciiTheme="minorHAnsi" w:hAnsiTheme="minorHAnsi" w:cstheme="minorHAnsi"/>
          <w:sz w:val="22"/>
          <w:szCs w:val="22"/>
        </w:rPr>
        <w:t>/66kV subst</w:t>
      </w:r>
      <w:r w:rsidR="0085298E" w:rsidRPr="00187512">
        <w:rPr>
          <w:rFonts w:asciiTheme="minorHAnsi" w:hAnsiTheme="minorHAnsi" w:cstheme="minorHAnsi"/>
          <w:sz w:val="22"/>
          <w:szCs w:val="22"/>
        </w:rPr>
        <w:t xml:space="preserve">ation at </w:t>
      </w:r>
      <w:proofErr w:type="spellStart"/>
      <w:r w:rsidR="0085298E" w:rsidRPr="00187512">
        <w:rPr>
          <w:rFonts w:asciiTheme="minorHAnsi" w:hAnsiTheme="minorHAnsi" w:cstheme="minorHAnsi"/>
          <w:sz w:val="22"/>
          <w:szCs w:val="22"/>
        </w:rPr>
        <w:t>Athi</w:t>
      </w:r>
      <w:proofErr w:type="spellEnd"/>
      <w:r w:rsidR="0085298E" w:rsidRPr="00187512">
        <w:rPr>
          <w:rFonts w:asciiTheme="minorHAnsi" w:hAnsiTheme="minorHAnsi" w:cstheme="minorHAnsi"/>
          <w:sz w:val="22"/>
          <w:szCs w:val="22"/>
        </w:rPr>
        <w:t xml:space="preserve"> River and a 22</w:t>
      </w:r>
      <w:r w:rsidRPr="00187512">
        <w:rPr>
          <w:rFonts w:asciiTheme="minorHAnsi" w:hAnsiTheme="minorHAnsi" w:cstheme="minorHAnsi"/>
          <w:sz w:val="22"/>
          <w:szCs w:val="22"/>
        </w:rPr>
        <w:t xml:space="preserve">0kV substation </w:t>
      </w:r>
      <w:r w:rsidR="0085298E" w:rsidRPr="00187512">
        <w:rPr>
          <w:rFonts w:asciiTheme="minorHAnsi" w:hAnsiTheme="minorHAnsi" w:cstheme="minorHAnsi"/>
          <w:sz w:val="22"/>
          <w:szCs w:val="22"/>
        </w:rPr>
        <w:t>at</w:t>
      </w:r>
      <w:r w:rsidRPr="00187512">
        <w:rPr>
          <w:rFonts w:asciiTheme="minorHAnsi" w:hAnsiTheme="minorHAnsi" w:cstheme="minorHAnsi"/>
          <w:sz w:val="22"/>
          <w:szCs w:val="22"/>
        </w:rPr>
        <w:t xml:space="preserve"> Isinya.</w:t>
      </w:r>
      <w:r w:rsidR="000627B6" w:rsidRPr="00187512">
        <w:rPr>
          <w:rFonts w:asciiTheme="minorHAnsi" w:hAnsiTheme="minorHAnsi" w:cstheme="minorHAnsi"/>
          <w:sz w:val="22"/>
          <w:szCs w:val="22"/>
        </w:rPr>
        <w:t xml:space="preserve"> </w:t>
      </w:r>
      <w:r w:rsidR="00471170" w:rsidRPr="00187512">
        <w:rPr>
          <w:rFonts w:asciiTheme="minorHAnsi" w:hAnsiTheme="minorHAnsi" w:cstheme="minorHAnsi"/>
          <w:sz w:val="22"/>
          <w:szCs w:val="22"/>
        </w:rPr>
        <w:t>Lot B</w:t>
      </w:r>
      <w:r w:rsidR="0085298E" w:rsidRPr="00187512">
        <w:rPr>
          <w:rFonts w:asciiTheme="minorHAnsi" w:hAnsiTheme="minorHAnsi" w:cstheme="minorHAnsi"/>
          <w:sz w:val="22"/>
          <w:szCs w:val="22"/>
        </w:rPr>
        <w:t xml:space="preserve"> includes the construction of </w:t>
      </w:r>
      <w:r w:rsidR="00471170" w:rsidRPr="00187512">
        <w:rPr>
          <w:rFonts w:asciiTheme="minorHAnsi" w:hAnsiTheme="minorHAnsi" w:cstheme="minorHAnsi"/>
          <w:sz w:val="22"/>
          <w:szCs w:val="22"/>
        </w:rPr>
        <w:t xml:space="preserve">220/66kV </w:t>
      </w:r>
      <w:r w:rsidR="0085298E" w:rsidRPr="00187512">
        <w:rPr>
          <w:rFonts w:asciiTheme="minorHAnsi" w:hAnsiTheme="minorHAnsi" w:cstheme="minorHAnsi"/>
          <w:sz w:val="22"/>
          <w:szCs w:val="22"/>
        </w:rPr>
        <w:t xml:space="preserve">new </w:t>
      </w:r>
      <w:r w:rsidR="00471170" w:rsidRPr="00187512">
        <w:rPr>
          <w:rFonts w:asciiTheme="minorHAnsi" w:hAnsiTheme="minorHAnsi" w:cstheme="minorHAnsi"/>
          <w:sz w:val="22"/>
          <w:szCs w:val="22"/>
        </w:rPr>
        <w:t>substation</w:t>
      </w:r>
      <w:r w:rsidR="0085298E" w:rsidRPr="00187512">
        <w:rPr>
          <w:rFonts w:asciiTheme="minorHAnsi" w:hAnsiTheme="minorHAnsi" w:cstheme="minorHAnsi"/>
          <w:sz w:val="22"/>
          <w:szCs w:val="22"/>
        </w:rPr>
        <w:t>s</w:t>
      </w:r>
      <w:r w:rsidR="00471170" w:rsidRPr="00187512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="00471170" w:rsidRPr="00187512">
        <w:rPr>
          <w:rFonts w:asciiTheme="minorHAnsi" w:hAnsiTheme="minorHAnsi" w:cstheme="minorHAnsi"/>
          <w:sz w:val="22"/>
          <w:szCs w:val="22"/>
        </w:rPr>
        <w:t>Ngong</w:t>
      </w:r>
      <w:proofErr w:type="spellEnd"/>
      <w:r w:rsidR="00471170" w:rsidRPr="00187512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471170" w:rsidRPr="00187512">
        <w:rPr>
          <w:rFonts w:asciiTheme="minorHAnsi" w:hAnsiTheme="minorHAnsi" w:cstheme="minorHAnsi"/>
          <w:sz w:val="22"/>
          <w:szCs w:val="22"/>
        </w:rPr>
        <w:t>Koma</w:t>
      </w:r>
      <w:proofErr w:type="spellEnd"/>
      <w:r w:rsidR="00885089" w:rsidRPr="00187512">
        <w:rPr>
          <w:rFonts w:asciiTheme="minorHAnsi" w:hAnsiTheme="minorHAnsi" w:cstheme="minorHAnsi"/>
          <w:sz w:val="22"/>
          <w:szCs w:val="22"/>
        </w:rPr>
        <w:t xml:space="preserve"> R</w:t>
      </w:r>
      <w:r w:rsidR="00471170" w:rsidRPr="00187512">
        <w:rPr>
          <w:rFonts w:asciiTheme="minorHAnsi" w:hAnsiTheme="minorHAnsi" w:cstheme="minorHAnsi"/>
          <w:sz w:val="22"/>
          <w:szCs w:val="22"/>
        </w:rPr>
        <w:t xml:space="preserve">ock and </w:t>
      </w:r>
      <w:r w:rsidR="00885089" w:rsidRPr="00187512">
        <w:rPr>
          <w:rFonts w:asciiTheme="minorHAnsi" w:hAnsiTheme="minorHAnsi" w:cstheme="minorHAnsi"/>
          <w:sz w:val="22"/>
          <w:szCs w:val="22"/>
        </w:rPr>
        <w:t>expansion works</w:t>
      </w:r>
      <w:r w:rsidR="00471170" w:rsidRPr="00187512">
        <w:rPr>
          <w:rFonts w:asciiTheme="minorHAnsi" w:hAnsiTheme="minorHAnsi" w:cstheme="minorHAnsi"/>
          <w:sz w:val="22"/>
          <w:szCs w:val="22"/>
        </w:rPr>
        <w:t xml:space="preserve"> at the</w:t>
      </w:r>
      <w:r w:rsidR="0085298E" w:rsidRPr="00187512">
        <w:rPr>
          <w:rFonts w:asciiTheme="minorHAnsi" w:hAnsiTheme="minorHAnsi" w:cstheme="minorHAnsi"/>
          <w:sz w:val="22"/>
          <w:szCs w:val="22"/>
        </w:rPr>
        <w:t xml:space="preserve"> existing</w:t>
      </w:r>
      <w:r w:rsidR="00471170" w:rsidRPr="00187512">
        <w:rPr>
          <w:rFonts w:asciiTheme="minorHAnsi" w:hAnsiTheme="minorHAnsi" w:cstheme="minorHAnsi"/>
          <w:sz w:val="22"/>
          <w:szCs w:val="22"/>
        </w:rPr>
        <w:t xml:space="preserve"> 22</w:t>
      </w:r>
      <w:r w:rsidR="0085298E" w:rsidRPr="00187512">
        <w:rPr>
          <w:rFonts w:asciiTheme="minorHAnsi" w:hAnsiTheme="minorHAnsi" w:cstheme="minorHAnsi"/>
          <w:sz w:val="22"/>
          <w:szCs w:val="22"/>
        </w:rPr>
        <w:t>0kV</w:t>
      </w:r>
      <w:r w:rsidR="00471170" w:rsidRPr="00187512">
        <w:rPr>
          <w:rFonts w:asciiTheme="minorHAnsi" w:hAnsiTheme="minorHAnsi" w:cstheme="minorHAnsi"/>
          <w:sz w:val="22"/>
          <w:szCs w:val="22"/>
        </w:rPr>
        <w:t xml:space="preserve"> substation in Dandora. </w:t>
      </w:r>
    </w:p>
    <w:p w:rsidR="00471170" w:rsidRPr="00187512" w:rsidRDefault="00471170" w:rsidP="00471170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87512">
        <w:rPr>
          <w:rFonts w:asciiTheme="minorHAnsi" w:hAnsiTheme="minorHAnsi" w:cstheme="minorHAnsi"/>
          <w:sz w:val="22"/>
          <w:szCs w:val="22"/>
        </w:rPr>
        <w:t xml:space="preserve">The </w:t>
      </w:r>
      <w:r w:rsidR="0085298E" w:rsidRPr="00187512">
        <w:rPr>
          <w:rFonts w:asciiTheme="minorHAnsi" w:hAnsiTheme="minorHAnsi" w:cstheme="minorHAnsi"/>
          <w:sz w:val="22"/>
          <w:szCs w:val="22"/>
        </w:rPr>
        <w:t xml:space="preserve">transmission line works </w:t>
      </w:r>
      <w:r w:rsidRPr="00187512">
        <w:rPr>
          <w:rFonts w:asciiTheme="minorHAnsi" w:hAnsiTheme="minorHAnsi" w:cstheme="minorHAnsi"/>
          <w:sz w:val="22"/>
          <w:szCs w:val="22"/>
        </w:rPr>
        <w:t xml:space="preserve">are to include the diversion of one of the Suswa </w:t>
      </w:r>
      <w:r w:rsidR="00885089" w:rsidRPr="00187512">
        <w:rPr>
          <w:rFonts w:asciiTheme="minorHAnsi" w:hAnsiTheme="minorHAnsi" w:cstheme="minorHAnsi"/>
          <w:sz w:val="22"/>
          <w:szCs w:val="22"/>
        </w:rPr>
        <w:t xml:space="preserve">- </w:t>
      </w:r>
      <w:r w:rsidRPr="00187512">
        <w:rPr>
          <w:rFonts w:asciiTheme="minorHAnsi" w:hAnsiTheme="minorHAnsi" w:cstheme="minorHAnsi"/>
          <w:sz w:val="22"/>
          <w:szCs w:val="22"/>
        </w:rPr>
        <w:t xml:space="preserve">Isinya </w:t>
      </w:r>
      <w:r w:rsidR="00A0125D" w:rsidRPr="00187512">
        <w:rPr>
          <w:rFonts w:asciiTheme="minorHAnsi" w:hAnsiTheme="minorHAnsi" w:cstheme="minorHAnsi"/>
          <w:sz w:val="22"/>
          <w:szCs w:val="22"/>
        </w:rPr>
        <w:t>400</w:t>
      </w:r>
      <w:r w:rsidRPr="00187512">
        <w:rPr>
          <w:rFonts w:asciiTheme="minorHAnsi" w:hAnsiTheme="minorHAnsi" w:cstheme="minorHAnsi"/>
          <w:sz w:val="22"/>
          <w:szCs w:val="22"/>
        </w:rPr>
        <w:t xml:space="preserve">kV double circuit </w:t>
      </w:r>
      <w:r w:rsidR="0085298E" w:rsidRPr="00187512">
        <w:rPr>
          <w:rFonts w:asciiTheme="minorHAnsi" w:hAnsiTheme="minorHAnsi" w:cstheme="minorHAnsi"/>
          <w:sz w:val="22"/>
          <w:szCs w:val="22"/>
        </w:rPr>
        <w:t>line</w:t>
      </w:r>
      <w:r w:rsidR="00885089" w:rsidRPr="00187512">
        <w:rPr>
          <w:rFonts w:asciiTheme="minorHAnsi" w:hAnsiTheme="minorHAnsi" w:cstheme="minorHAnsi"/>
          <w:sz w:val="22"/>
          <w:szCs w:val="22"/>
        </w:rPr>
        <w:t>s</w:t>
      </w:r>
      <w:r w:rsidR="0085298E" w:rsidRPr="00187512">
        <w:rPr>
          <w:rFonts w:asciiTheme="minorHAnsi" w:hAnsiTheme="minorHAnsi" w:cstheme="minorHAnsi"/>
          <w:sz w:val="22"/>
          <w:szCs w:val="22"/>
        </w:rPr>
        <w:t xml:space="preserve"> </w:t>
      </w:r>
      <w:r w:rsidRPr="00187512">
        <w:rPr>
          <w:rFonts w:asciiTheme="minorHAnsi" w:hAnsiTheme="minorHAnsi" w:cstheme="minorHAnsi"/>
          <w:sz w:val="22"/>
          <w:szCs w:val="22"/>
        </w:rPr>
        <w:t xml:space="preserve">into the new </w:t>
      </w:r>
      <w:proofErr w:type="spellStart"/>
      <w:r w:rsidRPr="00187512">
        <w:rPr>
          <w:rFonts w:asciiTheme="minorHAnsi" w:hAnsiTheme="minorHAnsi" w:cstheme="minorHAnsi"/>
          <w:sz w:val="22"/>
          <w:szCs w:val="22"/>
        </w:rPr>
        <w:t>Ngong</w:t>
      </w:r>
      <w:proofErr w:type="spellEnd"/>
      <w:r w:rsidRPr="00187512">
        <w:rPr>
          <w:rFonts w:asciiTheme="minorHAnsi" w:hAnsiTheme="minorHAnsi" w:cstheme="minorHAnsi"/>
          <w:sz w:val="22"/>
          <w:szCs w:val="22"/>
        </w:rPr>
        <w:t xml:space="preserve"> subs</w:t>
      </w:r>
      <w:r w:rsidR="0085298E" w:rsidRPr="00187512">
        <w:rPr>
          <w:rFonts w:asciiTheme="minorHAnsi" w:hAnsiTheme="minorHAnsi" w:cstheme="minorHAnsi"/>
          <w:sz w:val="22"/>
          <w:szCs w:val="22"/>
        </w:rPr>
        <w:t xml:space="preserve">tation and the 220kV </w:t>
      </w:r>
      <w:r w:rsidR="00885089" w:rsidRPr="00187512">
        <w:rPr>
          <w:rFonts w:asciiTheme="minorHAnsi" w:hAnsiTheme="minorHAnsi" w:cstheme="minorHAnsi"/>
          <w:sz w:val="22"/>
          <w:szCs w:val="22"/>
        </w:rPr>
        <w:t xml:space="preserve">underground </w:t>
      </w:r>
      <w:r w:rsidR="0085298E" w:rsidRPr="00187512">
        <w:rPr>
          <w:rFonts w:asciiTheme="minorHAnsi" w:hAnsiTheme="minorHAnsi" w:cstheme="minorHAnsi"/>
          <w:sz w:val="22"/>
          <w:szCs w:val="22"/>
        </w:rPr>
        <w:t xml:space="preserve">cable </w:t>
      </w:r>
      <w:r w:rsidRPr="00187512">
        <w:rPr>
          <w:rFonts w:asciiTheme="minorHAnsi" w:hAnsiTheme="minorHAnsi" w:cstheme="minorHAnsi"/>
          <w:sz w:val="22"/>
          <w:szCs w:val="22"/>
        </w:rPr>
        <w:t>con</w:t>
      </w:r>
      <w:r w:rsidR="0085298E" w:rsidRPr="00187512">
        <w:rPr>
          <w:rFonts w:asciiTheme="minorHAnsi" w:hAnsiTheme="minorHAnsi" w:cstheme="minorHAnsi"/>
          <w:sz w:val="22"/>
          <w:szCs w:val="22"/>
        </w:rPr>
        <w:t xml:space="preserve">necting </w:t>
      </w:r>
      <w:r w:rsidRPr="00187512">
        <w:rPr>
          <w:rFonts w:asciiTheme="minorHAnsi" w:hAnsiTheme="minorHAnsi" w:cstheme="minorHAnsi"/>
          <w:sz w:val="22"/>
          <w:szCs w:val="22"/>
        </w:rPr>
        <w:t xml:space="preserve">Dandora and </w:t>
      </w:r>
      <w:proofErr w:type="spellStart"/>
      <w:r w:rsidRPr="00187512">
        <w:rPr>
          <w:rFonts w:asciiTheme="minorHAnsi" w:hAnsiTheme="minorHAnsi" w:cstheme="minorHAnsi"/>
          <w:sz w:val="22"/>
          <w:szCs w:val="22"/>
        </w:rPr>
        <w:t>Koma</w:t>
      </w:r>
      <w:proofErr w:type="spellEnd"/>
      <w:r w:rsidR="00885089" w:rsidRPr="00187512">
        <w:rPr>
          <w:rFonts w:asciiTheme="minorHAnsi" w:hAnsiTheme="minorHAnsi" w:cstheme="minorHAnsi"/>
          <w:sz w:val="22"/>
          <w:szCs w:val="22"/>
        </w:rPr>
        <w:t xml:space="preserve"> R</w:t>
      </w:r>
      <w:r w:rsidRPr="00187512">
        <w:rPr>
          <w:rFonts w:asciiTheme="minorHAnsi" w:hAnsiTheme="minorHAnsi" w:cstheme="minorHAnsi"/>
          <w:sz w:val="22"/>
          <w:szCs w:val="22"/>
        </w:rPr>
        <w:t>ock</w:t>
      </w:r>
      <w:r w:rsidR="0085298E" w:rsidRPr="00187512">
        <w:rPr>
          <w:rFonts w:asciiTheme="minorHAnsi" w:hAnsiTheme="minorHAnsi" w:cstheme="minorHAnsi"/>
          <w:sz w:val="22"/>
          <w:szCs w:val="22"/>
        </w:rPr>
        <w:t xml:space="preserve"> substations</w:t>
      </w:r>
      <w:r w:rsidRPr="00187512">
        <w:rPr>
          <w:rFonts w:asciiTheme="minorHAnsi" w:hAnsiTheme="minorHAnsi" w:cstheme="minorHAnsi"/>
          <w:sz w:val="22"/>
          <w:szCs w:val="22"/>
        </w:rPr>
        <w:t>.</w:t>
      </w:r>
    </w:p>
    <w:p w:rsidR="00A745BD" w:rsidRPr="00187512" w:rsidRDefault="006660F2" w:rsidP="00747A1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87512">
        <w:rPr>
          <w:rFonts w:asciiTheme="minorHAnsi" w:hAnsiTheme="minorHAnsi" w:cstheme="minorHAnsi"/>
          <w:sz w:val="22"/>
          <w:szCs w:val="22"/>
        </w:rPr>
        <w:t>This</w:t>
      </w:r>
      <w:r w:rsidR="00471170" w:rsidRPr="00187512">
        <w:rPr>
          <w:rFonts w:asciiTheme="minorHAnsi" w:hAnsiTheme="minorHAnsi" w:cstheme="minorHAnsi"/>
          <w:sz w:val="22"/>
          <w:szCs w:val="22"/>
        </w:rPr>
        <w:t xml:space="preserve"> project will see reliability of power</w:t>
      </w:r>
      <w:r w:rsidR="000627B6" w:rsidRPr="00187512">
        <w:rPr>
          <w:rFonts w:asciiTheme="minorHAnsi" w:hAnsiTheme="minorHAnsi" w:cstheme="minorHAnsi"/>
          <w:sz w:val="22"/>
          <w:szCs w:val="22"/>
        </w:rPr>
        <w:t xml:space="preserve"> transmission</w:t>
      </w:r>
      <w:r w:rsidR="0085298E" w:rsidRPr="00187512">
        <w:rPr>
          <w:rFonts w:asciiTheme="minorHAnsi" w:hAnsiTheme="minorHAnsi" w:cstheme="minorHAnsi"/>
          <w:sz w:val="22"/>
          <w:szCs w:val="22"/>
        </w:rPr>
        <w:t xml:space="preserve"> in Nairobi</w:t>
      </w:r>
      <w:r w:rsidR="00885089" w:rsidRPr="00187512">
        <w:rPr>
          <w:rFonts w:asciiTheme="minorHAnsi" w:hAnsiTheme="minorHAnsi" w:cstheme="minorHAnsi"/>
          <w:sz w:val="22"/>
          <w:szCs w:val="22"/>
        </w:rPr>
        <w:t xml:space="preserve"> </w:t>
      </w:r>
      <w:r w:rsidR="00187512" w:rsidRPr="00187512">
        <w:rPr>
          <w:rFonts w:asciiTheme="minorHAnsi" w:hAnsiTheme="minorHAnsi" w:cstheme="minorHAnsi"/>
          <w:sz w:val="22"/>
          <w:szCs w:val="22"/>
        </w:rPr>
        <w:t>and also</w:t>
      </w:r>
      <w:r w:rsidR="0085298E" w:rsidRPr="00187512">
        <w:rPr>
          <w:rFonts w:asciiTheme="minorHAnsi" w:hAnsiTheme="minorHAnsi" w:cstheme="minorHAnsi"/>
          <w:sz w:val="22"/>
          <w:szCs w:val="22"/>
        </w:rPr>
        <w:t xml:space="preserve"> realize an</w:t>
      </w:r>
      <w:r w:rsidR="00471170" w:rsidRPr="00187512">
        <w:rPr>
          <w:rFonts w:asciiTheme="minorHAnsi" w:hAnsiTheme="minorHAnsi" w:cstheme="minorHAnsi"/>
          <w:sz w:val="22"/>
          <w:szCs w:val="22"/>
        </w:rPr>
        <w:t xml:space="preserve"> N-1</w:t>
      </w:r>
      <w:r w:rsidR="0085298E" w:rsidRPr="00187512">
        <w:rPr>
          <w:rFonts w:asciiTheme="minorHAnsi" w:hAnsiTheme="minorHAnsi" w:cstheme="minorHAnsi"/>
          <w:sz w:val="22"/>
          <w:szCs w:val="22"/>
        </w:rPr>
        <w:t xml:space="preserve"> contingency </w:t>
      </w:r>
      <w:r w:rsidR="00187512" w:rsidRPr="00187512">
        <w:rPr>
          <w:rFonts w:asciiTheme="minorHAnsi" w:hAnsiTheme="minorHAnsi" w:cstheme="minorHAnsi"/>
          <w:sz w:val="22"/>
          <w:szCs w:val="22"/>
        </w:rPr>
        <w:t>that will</w:t>
      </w:r>
      <w:r w:rsidR="00187512" w:rsidRPr="00187512">
        <w:rPr>
          <w:rFonts w:asciiTheme="minorHAnsi" w:hAnsiTheme="minorHAnsi" w:cstheme="minorHAnsi"/>
          <w:sz w:val="22"/>
          <w:szCs w:val="22"/>
        </w:rPr>
        <w:t xml:space="preserve"> </w:t>
      </w:r>
      <w:r w:rsidR="0085298E" w:rsidRPr="00187512">
        <w:rPr>
          <w:rFonts w:asciiTheme="minorHAnsi" w:hAnsiTheme="minorHAnsi" w:cstheme="minorHAnsi"/>
          <w:sz w:val="22"/>
          <w:szCs w:val="22"/>
        </w:rPr>
        <w:t xml:space="preserve">firm the supply of power within the Nairobi metropolitan area. </w:t>
      </w:r>
    </w:p>
    <w:p w:rsidR="000E6F4C" w:rsidRPr="00187512" w:rsidRDefault="00A745BD" w:rsidP="00747A1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87512">
        <w:rPr>
          <w:rFonts w:asciiTheme="minorHAnsi" w:hAnsiTheme="minorHAnsi" w:cstheme="minorHAnsi"/>
          <w:sz w:val="22"/>
          <w:szCs w:val="22"/>
        </w:rPr>
        <w:t xml:space="preserve">Speaking during the function, KETRACO MD Eng. Joel </w:t>
      </w:r>
      <w:proofErr w:type="spellStart"/>
      <w:r w:rsidRPr="00187512">
        <w:rPr>
          <w:rFonts w:asciiTheme="minorHAnsi" w:hAnsiTheme="minorHAnsi" w:cstheme="minorHAnsi"/>
          <w:sz w:val="22"/>
          <w:szCs w:val="22"/>
        </w:rPr>
        <w:t>Kiilu</w:t>
      </w:r>
      <w:proofErr w:type="spellEnd"/>
      <w:r w:rsidRPr="00187512">
        <w:rPr>
          <w:rFonts w:asciiTheme="minorHAnsi" w:hAnsiTheme="minorHAnsi" w:cstheme="minorHAnsi"/>
          <w:sz w:val="22"/>
          <w:szCs w:val="22"/>
        </w:rPr>
        <w:t xml:space="preserve"> said that “t</w:t>
      </w:r>
      <w:r w:rsidR="0085298E" w:rsidRPr="00187512">
        <w:rPr>
          <w:rFonts w:asciiTheme="minorHAnsi" w:hAnsiTheme="minorHAnsi" w:cstheme="minorHAnsi"/>
          <w:sz w:val="22"/>
          <w:szCs w:val="22"/>
        </w:rPr>
        <w:t xml:space="preserve">he N-1 contingency plan refers to the ability of maintaining the power supply in case of failure on one of the circuits in the ring. </w:t>
      </w:r>
      <w:r w:rsidR="000E6F4C" w:rsidRPr="00187512">
        <w:rPr>
          <w:rFonts w:asciiTheme="minorHAnsi" w:hAnsiTheme="minorHAnsi" w:cstheme="minorHAnsi"/>
          <w:sz w:val="22"/>
          <w:szCs w:val="22"/>
        </w:rPr>
        <w:t>This is different from the current situation where a fault on one line leads to a major blackout and power outage</w:t>
      </w:r>
      <w:r w:rsidRPr="00187512">
        <w:rPr>
          <w:rFonts w:asciiTheme="minorHAnsi" w:hAnsiTheme="minorHAnsi" w:cstheme="minorHAnsi"/>
          <w:sz w:val="22"/>
          <w:szCs w:val="22"/>
        </w:rPr>
        <w:t>s</w:t>
      </w:r>
      <w:r w:rsidR="000E6F4C" w:rsidRPr="00187512">
        <w:rPr>
          <w:rFonts w:asciiTheme="minorHAnsi" w:hAnsiTheme="minorHAnsi" w:cstheme="minorHAnsi"/>
          <w:sz w:val="22"/>
          <w:szCs w:val="22"/>
        </w:rPr>
        <w:t xml:space="preserve"> within the city</w:t>
      </w:r>
      <w:r w:rsidRPr="00187512">
        <w:rPr>
          <w:rFonts w:asciiTheme="minorHAnsi" w:hAnsiTheme="minorHAnsi" w:cstheme="minorHAnsi"/>
          <w:sz w:val="22"/>
          <w:szCs w:val="22"/>
        </w:rPr>
        <w:t xml:space="preserve"> thereby disrupting lives</w:t>
      </w:r>
      <w:r w:rsidR="00156C4A" w:rsidRPr="00187512">
        <w:rPr>
          <w:rFonts w:asciiTheme="minorHAnsi" w:hAnsiTheme="minorHAnsi" w:cstheme="minorHAnsi"/>
          <w:sz w:val="22"/>
          <w:szCs w:val="22"/>
        </w:rPr>
        <w:t>”</w:t>
      </w:r>
      <w:r w:rsidR="000E6F4C" w:rsidRPr="0018751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71170" w:rsidRPr="00187512" w:rsidRDefault="00156C4A" w:rsidP="00747A1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87512">
        <w:rPr>
          <w:rFonts w:asciiTheme="minorHAnsi" w:hAnsiTheme="minorHAnsi" w:cstheme="minorHAnsi"/>
          <w:sz w:val="22"/>
          <w:szCs w:val="22"/>
        </w:rPr>
        <w:t xml:space="preserve">The current </w:t>
      </w:r>
      <w:r w:rsidR="00A67904" w:rsidRPr="00187512">
        <w:rPr>
          <w:rFonts w:asciiTheme="minorHAnsi" w:hAnsiTheme="minorHAnsi" w:cstheme="minorHAnsi"/>
          <w:sz w:val="22"/>
          <w:szCs w:val="22"/>
        </w:rPr>
        <w:t xml:space="preserve">transmission infrastructure in the city is largely in the eastern side with connections going westwards. The </w:t>
      </w:r>
      <w:r w:rsidR="006660F2" w:rsidRPr="00187512">
        <w:rPr>
          <w:rFonts w:asciiTheme="minorHAnsi" w:hAnsiTheme="minorHAnsi" w:cstheme="minorHAnsi"/>
          <w:sz w:val="22"/>
          <w:szCs w:val="22"/>
        </w:rPr>
        <w:t xml:space="preserve">Nairobi ring project will </w:t>
      </w:r>
      <w:r w:rsidR="00A67904" w:rsidRPr="00187512">
        <w:rPr>
          <w:rFonts w:asciiTheme="minorHAnsi" w:hAnsiTheme="minorHAnsi" w:cstheme="minorHAnsi"/>
          <w:sz w:val="22"/>
          <w:szCs w:val="22"/>
        </w:rPr>
        <w:t xml:space="preserve">therefore not only </w:t>
      </w:r>
      <w:r w:rsidR="006660F2" w:rsidRPr="00187512">
        <w:rPr>
          <w:rFonts w:asciiTheme="minorHAnsi" w:hAnsiTheme="minorHAnsi" w:cstheme="minorHAnsi"/>
          <w:sz w:val="22"/>
          <w:szCs w:val="22"/>
        </w:rPr>
        <w:t>increase transfer capacity to meet the city</w:t>
      </w:r>
      <w:r w:rsidR="000E6F4C" w:rsidRPr="00187512">
        <w:rPr>
          <w:rFonts w:asciiTheme="minorHAnsi" w:hAnsiTheme="minorHAnsi" w:cstheme="minorHAnsi"/>
          <w:sz w:val="22"/>
          <w:szCs w:val="22"/>
        </w:rPr>
        <w:t>’s</w:t>
      </w:r>
      <w:r w:rsidR="006660F2" w:rsidRPr="00187512">
        <w:rPr>
          <w:rFonts w:asciiTheme="minorHAnsi" w:hAnsiTheme="minorHAnsi" w:cstheme="minorHAnsi"/>
          <w:sz w:val="22"/>
          <w:szCs w:val="22"/>
        </w:rPr>
        <w:t xml:space="preserve">  rising demand </w:t>
      </w:r>
      <w:r w:rsidR="00A67904" w:rsidRPr="00187512">
        <w:rPr>
          <w:rFonts w:asciiTheme="minorHAnsi" w:hAnsiTheme="minorHAnsi" w:cstheme="minorHAnsi"/>
          <w:sz w:val="22"/>
          <w:szCs w:val="22"/>
        </w:rPr>
        <w:t xml:space="preserve">but will also </w:t>
      </w:r>
      <w:r w:rsidR="006660F2" w:rsidRPr="00187512">
        <w:rPr>
          <w:rFonts w:asciiTheme="minorHAnsi" w:hAnsiTheme="minorHAnsi" w:cstheme="minorHAnsi"/>
          <w:sz w:val="22"/>
          <w:szCs w:val="22"/>
        </w:rPr>
        <w:t>e</w:t>
      </w:r>
      <w:bookmarkStart w:id="0" w:name="_GoBack"/>
      <w:bookmarkEnd w:id="0"/>
      <w:r w:rsidR="006660F2" w:rsidRPr="00187512">
        <w:rPr>
          <w:rFonts w:asciiTheme="minorHAnsi" w:hAnsiTheme="minorHAnsi" w:cstheme="minorHAnsi"/>
          <w:sz w:val="22"/>
          <w:szCs w:val="22"/>
        </w:rPr>
        <w:t xml:space="preserve">nhance power security by providing alternative electricity paths. </w:t>
      </w:r>
    </w:p>
    <w:p w:rsidR="000E6F4C" w:rsidRPr="00187512" w:rsidRDefault="000E6F4C" w:rsidP="00747A1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87512">
        <w:rPr>
          <w:rFonts w:asciiTheme="minorHAnsi" w:hAnsiTheme="minorHAnsi" w:cstheme="minorHAnsi"/>
          <w:sz w:val="22"/>
          <w:szCs w:val="22"/>
        </w:rPr>
        <w:lastRenderedPageBreak/>
        <w:t xml:space="preserve">The Nairobi Ring Project also incorporates the Suswa- Isinya </w:t>
      </w:r>
      <w:r w:rsidR="00A0125D" w:rsidRPr="00187512">
        <w:rPr>
          <w:rFonts w:asciiTheme="minorHAnsi" w:hAnsiTheme="minorHAnsi" w:cstheme="minorHAnsi"/>
          <w:sz w:val="22"/>
          <w:szCs w:val="22"/>
        </w:rPr>
        <w:t>400</w:t>
      </w:r>
      <w:r w:rsidRPr="00187512">
        <w:rPr>
          <w:rFonts w:asciiTheme="minorHAnsi" w:hAnsiTheme="minorHAnsi" w:cstheme="minorHAnsi"/>
          <w:sz w:val="22"/>
          <w:szCs w:val="22"/>
        </w:rPr>
        <w:t xml:space="preserve">kV transmission line which is under implementation by </w:t>
      </w:r>
      <w:proofErr w:type="spellStart"/>
      <w:r w:rsidRPr="00187512">
        <w:rPr>
          <w:rFonts w:asciiTheme="minorHAnsi" w:hAnsiTheme="minorHAnsi" w:cstheme="minorHAnsi"/>
          <w:sz w:val="22"/>
          <w:szCs w:val="22"/>
        </w:rPr>
        <w:t>Jyoti</w:t>
      </w:r>
      <w:proofErr w:type="spellEnd"/>
      <w:r w:rsidRPr="00187512">
        <w:rPr>
          <w:rFonts w:asciiTheme="minorHAnsi" w:hAnsiTheme="minorHAnsi" w:cstheme="minorHAnsi"/>
          <w:sz w:val="22"/>
          <w:szCs w:val="22"/>
        </w:rPr>
        <w:t xml:space="preserve"> Structure</w:t>
      </w:r>
      <w:r w:rsidR="00246EEC" w:rsidRPr="00187512">
        <w:rPr>
          <w:rFonts w:asciiTheme="minorHAnsi" w:hAnsiTheme="minorHAnsi" w:cstheme="minorHAnsi"/>
          <w:sz w:val="22"/>
          <w:szCs w:val="22"/>
        </w:rPr>
        <w:t>s</w:t>
      </w:r>
      <w:r w:rsidRPr="00187512">
        <w:rPr>
          <w:rFonts w:asciiTheme="minorHAnsi" w:hAnsiTheme="minorHAnsi" w:cstheme="minorHAnsi"/>
          <w:sz w:val="22"/>
          <w:szCs w:val="22"/>
        </w:rPr>
        <w:t xml:space="preserve"> of India while the overall construction supervision consultant is Power Engineers of South Africa.</w:t>
      </w:r>
    </w:p>
    <w:p w:rsidR="006660F2" w:rsidRPr="00187512" w:rsidRDefault="00246EEC" w:rsidP="00AD7D81">
      <w:pPr>
        <w:rPr>
          <w:rFonts w:cstheme="minorHAnsi"/>
        </w:rPr>
      </w:pPr>
      <w:r w:rsidRPr="00187512">
        <w:rPr>
          <w:rFonts w:eastAsia="Times New Roman" w:cstheme="minorHAnsi"/>
          <w:lang w:val="en-US"/>
        </w:rPr>
        <w:t>Others who attended the</w:t>
      </w:r>
      <w:r w:rsidR="00471170" w:rsidRPr="00187512">
        <w:rPr>
          <w:rFonts w:eastAsia="Times New Roman" w:cstheme="minorHAnsi"/>
          <w:lang w:val="en-US"/>
        </w:rPr>
        <w:t xml:space="preserve"> contract signing ceremony </w:t>
      </w:r>
      <w:r w:rsidRPr="00187512">
        <w:rPr>
          <w:rFonts w:eastAsia="Times New Roman" w:cstheme="minorHAnsi"/>
          <w:lang w:val="en-US"/>
        </w:rPr>
        <w:t xml:space="preserve">included senior officers from </w:t>
      </w:r>
      <w:r w:rsidR="00AD7D81" w:rsidRPr="00187512">
        <w:rPr>
          <w:rFonts w:eastAsia="Times New Roman" w:cstheme="minorHAnsi"/>
          <w:lang w:val="en-US"/>
        </w:rPr>
        <w:t>KE</w:t>
      </w:r>
      <w:r w:rsidR="006764B9" w:rsidRPr="00187512">
        <w:rPr>
          <w:rFonts w:eastAsia="Times New Roman" w:cstheme="minorHAnsi"/>
          <w:lang w:val="en-US"/>
        </w:rPr>
        <w:t>TRACO</w:t>
      </w:r>
      <w:r w:rsidR="00652554" w:rsidRPr="00187512">
        <w:rPr>
          <w:rFonts w:eastAsia="Times New Roman" w:cstheme="minorHAnsi"/>
          <w:lang w:val="en-US"/>
        </w:rPr>
        <w:t xml:space="preserve">, </w:t>
      </w:r>
      <w:r w:rsidR="00AD7D81" w:rsidRPr="00187512">
        <w:rPr>
          <w:rFonts w:eastAsia="Times New Roman" w:cstheme="minorHAnsi"/>
          <w:lang w:val="en-US"/>
        </w:rPr>
        <w:t xml:space="preserve"> </w:t>
      </w:r>
      <w:r w:rsidR="00471170" w:rsidRPr="00187512">
        <w:rPr>
          <w:rFonts w:eastAsia="Times New Roman" w:cstheme="minorHAnsi"/>
          <w:lang w:val="en-US"/>
        </w:rPr>
        <w:t xml:space="preserve">key </w:t>
      </w:r>
      <w:r w:rsidR="00AD7D81" w:rsidRPr="00187512">
        <w:rPr>
          <w:rFonts w:eastAsia="Times New Roman" w:cstheme="minorHAnsi"/>
          <w:lang w:val="en-US"/>
        </w:rPr>
        <w:t>Engineer</w:t>
      </w:r>
      <w:r w:rsidR="006764B9" w:rsidRPr="00187512">
        <w:rPr>
          <w:rFonts w:eastAsia="Times New Roman" w:cstheme="minorHAnsi"/>
          <w:lang w:val="en-US"/>
        </w:rPr>
        <w:t>s</w:t>
      </w:r>
      <w:r w:rsidR="00AD7D81" w:rsidRPr="00187512">
        <w:rPr>
          <w:rFonts w:eastAsia="Times New Roman" w:cstheme="minorHAnsi"/>
          <w:lang w:val="en-US"/>
        </w:rPr>
        <w:t xml:space="preserve"> </w:t>
      </w:r>
      <w:r w:rsidR="00471170" w:rsidRPr="00187512">
        <w:rPr>
          <w:rFonts w:eastAsia="Times New Roman" w:cstheme="minorHAnsi"/>
          <w:lang w:val="en-US"/>
        </w:rPr>
        <w:t xml:space="preserve">overseeing the </w:t>
      </w:r>
      <w:r w:rsidR="000627B6" w:rsidRPr="00187512">
        <w:rPr>
          <w:rFonts w:eastAsia="Times New Roman" w:cstheme="minorHAnsi"/>
          <w:lang w:val="en-US"/>
        </w:rPr>
        <w:t>project</w:t>
      </w:r>
      <w:r w:rsidR="00471170" w:rsidRPr="00187512">
        <w:rPr>
          <w:rFonts w:eastAsia="Times New Roman" w:cstheme="minorHAnsi"/>
          <w:lang w:val="en-US"/>
        </w:rPr>
        <w:t xml:space="preserve"> along with </w:t>
      </w:r>
      <w:proofErr w:type="spellStart"/>
      <w:r w:rsidR="00471170" w:rsidRPr="00187512">
        <w:rPr>
          <w:rFonts w:cstheme="minorHAnsi"/>
        </w:rPr>
        <w:t>Iberdrola</w:t>
      </w:r>
      <w:proofErr w:type="spellEnd"/>
      <w:r w:rsidR="00471170" w:rsidRPr="00187512">
        <w:rPr>
          <w:rFonts w:cstheme="minorHAnsi"/>
        </w:rPr>
        <w:t xml:space="preserve"> </w:t>
      </w:r>
      <w:proofErr w:type="spellStart"/>
      <w:r w:rsidR="00471170" w:rsidRPr="00187512">
        <w:rPr>
          <w:rFonts w:cstheme="minorHAnsi"/>
        </w:rPr>
        <w:t>Ingenieria</w:t>
      </w:r>
      <w:proofErr w:type="spellEnd"/>
      <w:r w:rsidR="00471170" w:rsidRPr="00187512">
        <w:rPr>
          <w:rFonts w:cstheme="minorHAnsi"/>
        </w:rPr>
        <w:t xml:space="preserve"> y </w:t>
      </w:r>
      <w:proofErr w:type="spellStart"/>
      <w:r w:rsidR="00471170" w:rsidRPr="00187512">
        <w:rPr>
          <w:rFonts w:cstheme="minorHAnsi"/>
        </w:rPr>
        <w:t>Construccion</w:t>
      </w:r>
      <w:proofErr w:type="spellEnd"/>
      <w:r w:rsidR="00471170" w:rsidRPr="00187512">
        <w:rPr>
          <w:rFonts w:cstheme="minorHAnsi"/>
        </w:rPr>
        <w:t xml:space="preserve"> S.A.U executives</w:t>
      </w:r>
      <w:r w:rsidR="00187512" w:rsidRPr="00187512">
        <w:rPr>
          <w:rFonts w:cstheme="minorHAnsi"/>
        </w:rPr>
        <w:t xml:space="preserve"> and </w:t>
      </w:r>
      <w:r w:rsidR="00187512" w:rsidRPr="00187512">
        <w:rPr>
          <w:rStyle w:val="Emphasis"/>
          <w:rFonts w:cstheme="minorHAnsi"/>
          <w:b w:val="0"/>
          <w:color w:val="222222"/>
        </w:rPr>
        <w:t>Spain's Ambassador</w:t>
      </w:r>
      <w:r w:rsidR="00187512" w:rsidRPr="00187512">
        <w:rPr>
          <w:rStyle w:val="st"/>
          <w:rFonts w:cstheme="minorHAnsi"/>
          <w:color w:val="222222"/>
        </w:rPr>
        <w:t xml:space="preserve"> to </w:t>
      </w:r>
      <w:r w:rsidR="00187512" w:rsidRPr="00187512">
        <w:rPr>
          <w:rStyle w:val="Emphasis"/>
          <w:rFonts w:cstheme="minorHAnsi"/>
          <w:b w:val="0"/>
          <w:color w:val="222222"/>
        </w:rPr>
        <w:t>Kenya</w:t>
      </w:r>
      <w:r w:rsidR="00187512" w:rsidRPr="00187512">
        <w:rPr>
          <w:rStyle w:val="Emphasis"/>
          <w:rFonts w:cstheme="minorHAnsi"/>
          <w:b w:val="0"/>
          <w:color w:val="222222"/>
        </w:rPr>
        <w:t>.</w:t>
      </w:r>
      <w:r w:rsidR="00471170" w:rsidRPr="00187512">
        <w:rPr>
          <w:rFonts w:cstheme="minorHAnsi"/>
        </w:rPr>
        <w:t xml:space="preserve"> </w:t>
      </w:r>
    </w:p>
    <w:p w:rsidR="006660F2" w:rsidRPr="00187512" w:rsidRDefault="00296866" w:rsidP="000E6F4C">
      <w:pPr>
        <w:autoSpaceDE w:val="0"/>
        <w:autoSpaceDN w:val="0"/>
        <w:adjustRightInd w:val="0"/>
        <w:jc w:val="both"/>
        <w:rPr>
          <w:rFonts w:eastAsia="Times New Roman" w:cstheme="minorHAnsi"/>
          <w:lang w:val="en-US"/>
        </w:rPr>
      </w:pPr>
      <w:r w:rsidRPr="00187512">
        <w:rPr>
          <w:rFonts w:eastAsia="Times New Roman" w:cstheme="minorHAnsi"/>
          <w:lang w:val="en-US"/>
        </w:rPr>
        <w:t xml:space="preserve">The project </w:t>
      </w:r>
      <w:r w:rsidR="00AD7D81" w:rsidRPr="00187512">
        <w:rPr>
          <w:rFonts w:eastAsia="Times New Roman" w:cstheme="minorHAnsi"/>
          <w:lang w:val="en-US"/>
        </w:rPr>
        <w:t xml:space="preserve">is estimated to </w:t>
      </w:r>
      <w:r w:rsidR="000627B6" w:rsidRPr="00187512">
        <w:rPr>
          <w:rFonts w:eastAsia="Times New Roman" w:cstheme="minorHAnsi"/>
          <w:lang w:val="en-US"/>
        </w:rPr>
        <w:t>last for</w:t>
      </w:r>
      <w:r w:rsidR="00AD7D81" w:rsidRPr="00187512">
        <w:rPr>
          <w:rFonts w:eastAsia="Times New Roman" w:cstheme="minorHAnsi"/>
          <w:lang w:val="en-US"/>
        </w:rPr>
        <w:t xml:space="preserve"> </w:t>
      </w:r>
      <w:r w:rsidR="00471170" w:rsidRPr="00187512">
        <w:rPr>
          <w:rFonts w:eastAsia="Times New Roman" w:cstheme="minorHAnsi"/>
          <w:lang w:val="en-US"/>
        </w:rPr>
        <w:t xml:space="preserve">18 months. </w:t>
      </w:r>
    </w:p>
    <w:p w:rsidR="00030904" w:rsidRPr="00187512" w:rsidRDefault="00AD2FC7" w:rsidP="00030904">
      <w:pPr>
        <w:rPr>
          <w:rFonts w:cstheme="minorHAnsi"/>
        </w:rPr>
      </w:pPr>
      <w:r w:rsidRPr="00187512">
        <w:rPr>
          <w:rFonts w:cstheme="minorHAnsi"/>
        </w:rPr>
        <w:t xml:space="preserve">A recent study under the Least </w:t>
      </w:r>
      <w:r w:rsidR="000E6F4C" w:rsidRPr="00187512">
        <w:rPr>
          <w:rFonts w:cstheme="minorHAnsi"/>
        </w:rPr>
        <w:t xml:space="preserve">Cost </w:t>
      </w:r>
      <w:r w:rsidRPr="00187512">
        <w:rPr>
          <w:rFonts w:cstheme="minorHAnsi"/>
        </w:rPr>
        <w:t>Power Development Plan (L</w:t>
      </w:r>
      <w:r w:rsidR="000E6F4C" w:rsidRPr="00187512">
        <w:rPr>
          <w:rFonts w:cstheme="minorHAnsi"/>
        </w:rPr>
        <w:t>C</w:t>
      </w:r>
      <w:r w:rsidRPr="00187512">
        <w:rPr>
          <w:rFonts w:cstheme="minorHAnsi"/>
        </w:rPr>
        <w:t xml:space="preserve">PDP) for the period 2010-2030 showed that the demand for electricity in Kenya is expected to grow by an average rate of 14per cent annually </w:t>
      </w:r>
      <w:r w:rsidRPr="00187512">
        <w:rPr>
          <w:rFonts w:cstheme="minorHAnsi"/>
          <w:lang w:val="en"/>
        </w:rPr>
        <w:t>from a capacity 1,205M</w:t>
      </w:r>
      <w:r w:rsidR="00885089" w:rsidRPr="00187512">
        <w:rPr>
          <w:rFonts w:cstheme="minorHAnsi"/>
          <w:lang w:val="en"/>
        </w:rPr>
        <w:t>W</w:t>
      </w:r>
      <w:r w:rsidRPr="00187512">
        <w:rPr>
          <w:rFonts w:cstheme="minorHAnsi"/>
          <w:lang w:val="en"/>
        </w:rPr>
        <w:t xml:space="preserve"> last year to 15,065M</w:t>
      </w:r>
      <w:r w:rsidR="00885089" w:rsidRPr="00187512">
        <w:rPr>
          <w:rFonts w:cstheme="minorHAnsi"/>
          <w:lang w:val="en"/>
        </w:rPr>
        <w:t>W</w:t>
      </w:r>
      <w:r w:rsidR="00030904" w:rsidRPr="00187512">
        <w:rPr>
          <w:rFonts w:cstheme="minorHAnsi"/>
          <w:lang w:val="en"/>
        </w:rPr>
        <w:t xml:space="preserve"> in 2030</w:t>
      </w:r>
      <w:r w:rsidRPr="00187512">
        <w:rPr>
          <w:rFonts w:cstheme="minorHAnsi"/>
          <w:lang w:val="en"/>
        </w:rPr>
        <w:t xml:space="preserve">. </w:t>
      </w:r>
      <w:r w:rsidR="00AD0109" w:rsidRPr="00187512">
        <w:rPr>
          <w:rFonts w:eastAsia="Times New Roman" w:cstheme="minorHAnsi"/>
          <w:lang w:val="en-US"/>
        </w:rPr>
        <w:t xml:space="preserve">The </w:t>
      </w:r>
      <w:r w:rsidR="00296866" w:rsidRPr="00187512">
        <w:rPr>
          <w:rFonts w:eastAsia="Times New Roman" w:cstheme="minorHAnsi"/>
          <w:lang w:val="en-US"/>
        </w:rPr>
        <w:t xml:space="preserve">Nairobi Ring project </w:t>
      </w:r>
      <w:r w:rsidR="008B001B" w:rsidRPr="00187512">
        <w:rPr>
          <w:rFonts w:eastAsia="Times New Roman" w:cstheme="minorHAnsi"/>
          <w:lang w:val="en-US"/>
        </w:rPr>
        <w:t xml:space="preserve">is </w:t>
      </w:r>
      <w:r w:rsidR="006269E8" w:rsidRPr="00187512">
        <w:rPr>
          <w:rFonts w:eastAsia="Times New Roman" w:cstheme="minorHAnsi"/>
          <w:lang w:val="en-US"/>
        </w:rPr>
        <w:t>one of the</w:t>
      </w:r>
      <w:r w:rsidR="008B001B" w:rsidRPr="00187512">
        <w:rPr>
          <w:rFonts w:eastAsia="Times New Roman" w:cstheme="minorHAnsi"/>
          <w:lang w:val="en-US"/>
        </w:rPr>
        <w:t xml:space="preserve"> solution</w:t>
      </w:r>
      <w:r w:rsidR="006269E8" w:rsidRPr="00187512">
        <w:rPr>
          <w:rFonts w:eastAsia="Times New Roman" w:cstheme="minorHAnsi"/>
          <w:lang w:val="en-US"/>
        </w:rPr>
        <w:t>s geared</w:t>
      </w:r>
      <w:r w:rsidR="008B001B" w:rsidRPr="00187512">
        <w:rPr>
          <w:rFonts w:eastAsia="Times New Roman" w:cstheme="minorHAnsi"/>
          <w:lang w:val="en-US"/>
        </w:rPr>
        <w:t xml:space="preserve"> toward</w:t>
      </w:r>
      <w:r w:rsidR="006269E8" w:rsidRPr="00187512">
        <w:rPr>
          <w:rFonts w:eastAsia="Times New Roman" w:cstheme="minorHAnsi"/>
          <w:lang w:val="en-US"/>
        </w:rPr>
        <w:t>s</w:t>
      </w:r>
      <w:r w:rsidR="008B001B" w:rsidRPr="00187512">
        <w:rPr>
          <w:rFonts w:eastAsia="Times New Roman" w:cstheme="minorHAnsi"/>
          <w:lang w:val="en-US"/>
        </w:rPr>
        <w:t xml:space="preserve"> meeting the nation’s power demand. It is planned that </w:t>
      </w:r>
      <w:r w:rsidR="00030904" w:rsidRPr="00187512">
        <w:rPr>
          <w:rFonts w:cstheme="minorHAnsi"/>
          <w:lang w:val="en"/>
        </w:rPr>
        <w:t>for the period to 2030 the country would have added 13,370 M</w:t>
      </w:r>
      <w:r w:rsidR="00885089" w:rsidRPr="00187512">
        <w:rPr>
          <w:rFonts w:cstheme="minorHAnsi"/>
          <w:lang w:val="en"/>
        </w:rPr>
        <w:t>W</w:t>
      </w:r>
      <w:r w:rsidR="00030904" w:rsidRPr="00187512">
        <w:rPr>
          <w:rFonts w:eastAsia="Times New Roman" w:cstheme="minorHAnsi"/>
          <w:lang w:val="en-US"/>
        </w:rPr>
        <w:t xml:space="preserve"> through an accelerated development program.</w:t>
      </w:r>
    </w:p>
    <w:p w:rsidR="005C1DAA" w:rsidRPr="00187512" w:rsidRDefault="005C1DAA" w:rsidP="005C1DAA">
      <w:pPr>
        <w:spacing w:after="0" w:line="240" w:lineRule="auto"/>
        <w:jc w:val="center"/>
        <w:rPr>
          <w:rFonts w:cstheme="minorHAnsi"/>
          <w:lang w:val="en-US"/>
        </w:rPr>
      </w:pPr>
    </w:p>
    <w:p w:rsidR="003407DC" w:rsidRPr="00187512" w:rsidRDefault="003407DC" w:rsidP="003407DC">
      <w:pPr>
        <w:spacing w:after="0" w:line="240" w:lineRule="auto"/>
        <w:jc w:val="both"/>
        <w:rPr>
          <w:rFonts w:cstheme="minorHAnsi"/>
          <w:lang w:val="en-US"/>
        </w:rPr>
      </w:pPr>
      <w:r w:rsidRPr="00187512">
        <w:rPr>
          <w:rFonts w:cstheme="minorHAnsi"/>
          <w:lang w:val="en-US"/>
        </w:rPr>
        <w:t>For more information contact:</w:t>
      </w:r>
    </w:p>
    <w:p w:rsidR="003407DC" w:rsidRPr="00187512" w:rsidRDefault="003407DC" w:rsidP="003407DC">
      <w:pPr>
        <w:spacing w:after="0" w:line="240" w:lineRule="auto"/>
        <w:jc w:val="both"/>
        <w:rPr>
          <w:rFonts w:cstheme="minorHAnsi"/>
          <w:i/>
          <w:lang w:val="en-US"/>
        </w:rPr>
      </w:pPr>
      <w:r w:rsidRPr="00187512">
        <w:rPr>
          <w:rFonts w:cstheme="minorHAnsi"/>
          <w:i/>
          <w:lang w:val="en-US"/>
        </w:rPr>
        <w:t>Raphael Mworia</w:t>
      </w:r>
    </w:p>
    <w:p w:rsidR="003407DC" w:rsidRPr="00187512" w:rsidRDefault="003407DC" w:rsidP="003407DC">
      <w:pPr>
        <w:spacing w:after="0" w:line="240" w:lineRule="auto"/>
        <w:jc w:val="both"/>
        <w:rPr>
          <w:rFonts w:cstheme="minorHAnsi"/>
          <w:i/>
          <w:lang w:val="en-US"/>
        </w:rPr>
      </w:pPr>
      <w:r w:rsidRPr="00187512">
        <w:rPr>
          <w:rFonts w:cstheme="minorHAnsi"/>
          <w:i/>
          <w:lang w:val="en-US"/>
        </w:rPr>
        <w:t>Head of Corporation Communications</w:t>
      </w:r>
    </w:p>
    <w:p w:rsidR="003407DC" w:rsidRPr="00187512" w:rsidRDefault="003407DC" w:rsidP="003407DC">
      <w:pPr>
        <w:spacing w:after="0" w:line="240" w:lineRule="auto"/>
        <w:jc w:val="both"/>
        <w:rPr>
          <w:rFonts w:cstheme="minorHAnsi"/>
          <w:i/>
          <w:lang w:val="en-US"/>
        </w:rPr>
      </w:pPr>
      <w:r w:rsidRPr="00187512">
        <w:rPr>
          <w:rFonts w:cstheme="minorHAnsi"/>
          <w:i/>
          <w:lang w:val="en-US"/>
        </w:rPr>
        <w:t>KETRACO</w:t>
      </w:r>
    </w:p>
    <w:p w:rsidR="003407DC" w:rsidRPr="00187512" w:rsidRDefault="003407DC" w:rsidP="003407DC">
      <w:pPr>
        <w:spacing w:after="0" w:line="240" w:lineRule="auto"/>
        <w:jc w:val="both"/>
        <w:rPr>
          <w:rFonts w:cstheme="minorHAnsi"/>
          <w:i/>
          <w:lang w:val="en-US"/>
        </w:rPr>
      </w:pPr>
      <w:r w:rsidRPr="00187512">
        <w:rPr>
          <w:rFonts w:cstheme="minorHAnsi"/>
          <w:i/>
          <w:lang w:val="en-US"/>
        </w:rPr>
        <w:t>0702-949951</w:t>
      </w:r>
    </w:p>
    <w:p w:rsidR="003407DC" w:rsidRPr="00187512" w:rsidRDefault="00125A86" w:rsidP="003407DC">
      <w:pPr>
        <w:spacing w:after="0" w:line="240" w:lineRule="auto"/>
        <w:jc w:val="both"/>
        <w:rPr>
          <w:rFonts w:cstheme="minorHAnsi"/>
          <w:i/>
          <w:lang w:val="en-US"/>
        </w:rPr>
      </w:pPr>
      <w:hyperlink r:id="rId5" w:history="1">
        <w:r w:rsidR="003407DC" w:rsidRPr="00187512">
          <w:rPr>
            <w:rFonts w:cstheme="minorHAnsi"/>
            <w:i/>
            <w:u w:val="single"/>
            <w:lang w:val="en-US"/>
          </w:rPr>
          <w:t>rmworia@ketraco.co.ke</w:t>
        </w:r>
      </w:hyperlink>
    </w:p>
    <w:p w:rsidR="003407DC" w:rsidRPr="00187512" w:rsidRDefault="00125A86" w:rsidP="003407DC">
      <w:pPr>
        <w:spacing w:after="0" w:line="240" w:lineRule="auto"/>
        <w:jc w:val="both"/>
        <w:rPr>
          <w:rFonts w:cstheme="minorHAnsi"/>
          <w:lang w:val="en-US"/>
        </w:rPr>
      </w:pPr>
      <w:hyperlink r:id="rId6" w:history="1">
        <w:r w:rsidR="003407DC" w:rsidRPr="00187512">
          <w:rPr>
            <w:rFonts w:cstheme="minorHAnsi"/>
            <w:i/>
            <w:u w:val="single"/>
            <w:lang w:val="en-US"/>
          </w:rPr>
          <w:t>www.ketraco.co.ke</w:t>
        </w:r>
      </w:hyperlink>
      <w:r w:rsidR="003407DC" w:rsidRPr="00187512">
        <w:rPr>
          <w:rFonts w:cstheme="minorHAnsi"/>
          <w:i/>
          <w:lang w:val="en-US"/>
        </w:rPr>
        <w:t xml:space="preserve"> </w:t>
      </w:r>
    </w:p>
    <w:p w:rsidR="00B51E27" w:rsidRPr="00187512" w:rsidRDefault="00B51E27">
      <w:pPr>
        <w:rPr>
          <w:rFonts w:cstheme="minorHAnsi"/>
        </w:rPr>
      </w:pPr>
    </w:p>
    <w:p w:rsidR="00030904" w:rsidRPr="00187512" w:rsidRDefault="00030904">
      <w:pPr>
        <w:rPr>
          <w:rFonts w:cstheme="minorHAnsi"/>
        </w:rPr>
      </w:pPr>
    </w:p>
    <w:sectPr w:rsidR="00030904" w:rsidRPr="00187512" w:rsidSect="00F76891"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72"/>
    <w:rsid w:val="00030904"/>
    <w:rsid w:val="000627B6"/>
    <w:rsid w:val="000D52CA"/>
    <w:rsid w:val="000E6F4C"/>
    <w:rsid w:val="000F76D2"/>
    <w:rsid w:val="00113AAA"/>
    <w:rsid w:val="00125A86"/>
    <w:rsid w:val="00154794"/>
    <w:rsid w:val="00156C4A"/>
    <w:rsid w:val="00165615"/>
    <w:rsid w:val="00187512"/>
    <w:rsid w:val="001A7D62"/>
    <w:rsid w:val="001C5AAA"/>
    <w:rsid w:val="001C6F3D"/>
    <w:rsid w:val="001D2250"/>
    <w:rsid w:val="002070DB"/>
    <w:rsid w:val="00246EEC"/>
    <w:rsid w:val="00253F1D"/>
    <w:rsid w:val="00266055"/>
    <w:rsid w:val="00296866"/>
    <w:rsid w:val="002A6519"/>
    <w:rsid w:val="003407DC"/>
    <w:rsid w:val="003756D4"/>
    <w:rsid w:val="003F572F"/>
    <w:rsid w:val="0040284D"/>
    <w:rsid w:val="00422017"/>
    <w:rsid w:val="00426E96"/>
    <w:rsid w:val="00471170"/>
    <w:rsid w:val="0049493A"/>
    <w:rsid w:val="004C160C"/>
    <w:rsid w:val="004D01E0"/>
    <w:rsid w:val="005C1DAA"/>
    <w:rsid w:val="005F4138"/>
    <w:rsid w:val="005F7929"/>
    <w:rsid w:val="006269E8"/>
    <w:rsid w:val="00652554"/>
    <w:rsid w:val="006660F2"/>
    <w:rsid w:val="006764B9"/>
    <w:rsid w:val="006D05F3"/>
    <w:rsid w:val="007202F7"/>
    <w:rsid w:val="00733064"/>
    <w:rsid w:val="00747A1F"/>
    <w:rsid w:val="00765B15"/>
    <w:rsid w:val="00766939"/>
    <w:rsid w:val="00770FC8"/>
    <w:rsid w:val="007A18D8"/>
    <w:rsid w:val="0085298E"/>
    <w:rsid w:val="00877E41"/>
    <w:rsid w:val="00885089"/>
    <w:rsid w:val="008B001B"/>
    <w:rsid w:val="008D665D"/>
    <w:rsid w:val="00A0125D"/>
    <w:rsid w:val="00A6377F"/>
    <w:rsid w:val="00A67904"/>
    <w:rsid w:val="00A745BD"/>
    <w:rsid w:val="00A831DC"/>
    <w:rsid w:val="00AD0109"/>
    <w:rsid w:val="00AD2FC7"/>
    <w:rsid w:val="00AD6BAE"/>
    <w:rsid w:val="00AD7D81"/>
    <w:rsid w:val="00AE5572"/>
    <w:rsid w:val="00AE66F3"/>
    <w:rsid w:val="00B16443"/>
    <w:rsid w:val="00B33062"/>
    <w:rsid w:val="00B51E27"/>
    <w:rsid w:val="00B52045"/>
    <w:rsid w:val="00B858B3"/>
    <w:rsid w:val="00BA6091"/>
    <w:rsid w:val="00BA7039"/>
    <w:rsid w:val="00C70571"/>
    <w:rsid w:val="00E87514"/>
    <w:rsid w:val="00F71A96"/>
    <w:rsid w:val="00F76891"/>
    <w:rsid w:val="00F977BA"/>
    <w:rsid w:val="00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5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87512"/>
    <w:rPr>
      <w:b/>
      <w:bCs/>
      <w:i w:val="0"/>
      <w:iCs w:val="0"/>
    </w:rPr>
  </w:style>
  <w:style w:type="character" w:customStyle="1" w:styleId="st">
    <w:name w:val="st"/>
    <w:basedOn w:val="DefaultParagraphFont"/>
    <w:rsid w:val="00187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5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87512"/>
    <w:rPr>
      <w:b/>
      <w:bCs/>
      <w:i w:val="0"/>
      <w:iCs w:val="0"/>
    </w:rPr>
  </w:style>
  <w:style w:type="character" w:customStyle="1" w:styleId="st">
    <w:name w:val="st"/>
    <w:basedOn w:val="DefaultParagraphFont"/>
    <w:rsid w:val="00187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traco.co.ke" TargetMode="External"/><Relationship Id="rId5" Type="http://schemas.openxmlformats.org/officeDocument/2006/relationships/hyperlink" Target="mailto:rmworia@ketraco.co.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Zaituni N. Asmani</dc:creator>
  <cp:lastModifiedBy>Sulea N. Murambi</cp:lastModifiedBy>
  <cp:revision>3</cp:revision>
  <cp:lastPrinted>2012-11-01T05:41:00Z</cp:lastPrinted>
  <dcterms:created xsi:type="dcterms:W3CDTF">2012-11-01T05:47:00Z</dcterms:created>
  <dcterms:modified xsi:type="dcterms:W3CDTF">2012-11-01T05:47:00Z</dcterms:modified>
</cp:coreProperties>
</file>