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72" w:rsidRPr="00123F4F" w:rsidRDefault="00AE5572" w:rsidP="00123F4F">
      <w:pPr>
        <w:rPr>
          <w:rFonts w:ascii="Book Antiqua" w:hAnsi="Book Antiqua"/>
          <w:sz w:val="24"/>
          <w:szCs w:val="24"/>
        </w:rPr>
      </w:pPr>
    </w:p>
    <w:p w:rsidR="00AE5572" w:rsidRPr="00123F4F" w:rsidRDefault="00AE5572" w:rsidP="00123F4F">
      <w:pPr>
        <w:rPr>
          <w:rFonts w:ascii="Book Antiqua" w:hAnsi="Book Antiqua"/>
          <w:sz w:val="24"/>
          <w:szCs w:val="24"/>
        </w:rPr>
      </w:pPr>
    </w:p>
    <w:p w:rsidR="00123F4F" w:rsidRPr="00EF5E46" w:rsidRDefault="00123F4F" w:rsidP="00123F4F">
      <w:pPr>
        <w:jc w:val="center"/>
        <w:rPr>
          <w:b/>
        </w:rPr>
      </w:pPr>
      <w:r w:rsidRPr="00472A66">
        <w:rPr>
          <w:noProof/>
          <w:lang w:eastAsia="en-GB"/>
        </w:rPr>
        <w:drawing>
          <wp:inline distT="0" distB="0" distL="0" distR="0">
            <wp:extent cx="1547495" cy="693420"/>
            <wp:effectExtent l="0" t="0" r="0" b="0"/>
            <wp:docPr id="1" name="Picture 1" descr="Description: F:\KETRACO DOCUMENTS\Jeff back up files\My Pictures\2010-05-08, Picture\Picture 13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:\KETRACO DOCUMENTS\Jeff back up files\My Pictures\2010-05-08, Picture\Picture 13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F4F" w:rsidRPr="00EF5E46" w:rsidRDefault="00123F4F" w:rsidP="00123F4F">
      <w:pPr>
        <w:jc w:val="center"/>
        <w:rPr>
          <w:b/>
        </w:rPr>
      </w:pPr>
      <w:r w:rsidRPr="00EF5E46">
        <w:rPr>
          <w:b/>
        </w:rPr>
        <w:t>KENYA ELECTRICITY TRANSMISSION CO</w:t>
      </w:r>
      <w:r>
        <w:rPr>
          <w:b/>
        </w:rPr>
        <w:t>.</w:t>
      </w:r>
      <w:r w:rsidRPr="00EF5E46">
        <w:rPr>
          <w:b/>
        </w:rPr>
        <w:t xml:space="preserve"> LTD. </w:t>
      </w:r>
    </w:p>
    <w:p w:rsidR="00123F4F" w:rsidRPr="00EF5E46" w:rsidRDefault="00123F4F" w:rsidP="00123F4F">
      <w:pPr>
        <w:jc w:val="center"/>
        <w:rPr>
          <w:b/>
        </w:rPr>
      </w:pPr>
      <w:r>
        <w:rPr>
          <w:b/>
          <w:bCs/>
          <w:color w:val="FF0000"/>
          <w:sz w:val="20"/>
          <w:szCs w:val="20"/>
        </w:rPr>
        <w:t>“</w:t>
      </w:r>
      <w:r w:rsidRPr="00EF5E46">
        <w:rPr>
          <w:b/>
          <w:bCs/>
          <w:color w:val="FF0000"/>
          <w:sz w:val="20"/>
          <w:szCs w:val="20"/>
        </w:rPr>
        <w:t xml:space="preserve">Building a World </w:t>
      </w:r>
      <w:r>
        <w:rPr>
          <w:b/>
          <w:bCs/>
          <w:color w:val="FF0000"/>
          <w:sz w:val="20"/>
          <w:szCs w:val="20"/>
        </w:rPr>
        <w:t>C</w:t>
      </w:r>
      <w:r w:rsidRPr="00EF5E46">
        <w:rPr>
          <w:b/>
          <w:bCs/>
          <w:color w:val="FF0000"/>
          <w:sz w:val="20"/>
          <w:szCs w:val="20"/>
        </w:rPr>
        <w:t xml:space="preserve">lass National </w:t>
      </w:r>
      <w:r>
        <w:rPr>
          <w:b/>
          <w:bCs/>
          <w:color w:val="FF0000"/>
          <w:sz w:val="20"/>
          <w:szCs w:val="20"/>
        </w:rPr>
        <w:t>G</w:t>
      </w:r>
      <w:r w:rsidRPr="00EF5E46">
        <w:rPr>
          <w:b/>
          <w:bCs/>
          <w:color w:val="FF0000"/>
          <w:sz w:val="20"/>
          <w:szCs w:val="20"/>
        </w:rPr>
        <w:t>rid</w:t>
      </w:r>
      <w:r>
        <w:rPr>
          <w:b/>
          <w:bCs/>
          <w:color w:val="FF0000"/>
          <w:sz w:val="20"/>
          <w:szCs w:val="20"/>
        </w:rPr>
        <w:t>”</w:t>
      </w:r>
    </w:p>
    <w:p w:rsidR="00123F4F" w:rsidRDefault="00B606CF" w:rsidP="00123F4F">
      <w:r>
        <w:pict>
          <v:rect id="_x0000_i1025" style="width:0;height:1.5pt" o:hralign="center" o:hrstd="t" o:hr="t" fillcolor="#a0a0a0" stroked="f"/>
        </w:pict>
      </w:r>
    </w:p>
    <w:p w:rsidR="00A745BD" w:rsidRPr="00742E67" w:rsidRDefault="00B858B3" w:rsidP="00123F4F">
      <w:pPr>
        <w:jc w:val="center"/>
        <w:rPr>
          <w:rFonts w:ascii="Book Antiqua" w:hAnsi="Book Antiqua"/>
          <w:b/>
          <w:sz w:val="28"/>
          <w:szCs w:val="28"/>
        </w:rPr>
      </w:pPr>
      <w:r w:rsidRPr="00742E67">
        <w:rPr>
          <w:rFonts w:ascii="Book Antiqua" w:hAnsi="Book Antiqua"/>
          <w:b/>
          <w:sz w:val="28"/>
          <w:szCs w:val="28"/>
        </w:rPr>
        <w:t>PRESS RELEASE</w:t>
      </w:r>
    </w:p>
    <w:p w:rsidR="00123F4F" w:rsidRPr="00123F4F" w:rsidRDefault="00123F4F" w:rsidP="00123F4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FOR IM</w:t>
      </w: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>MEDIATE RELEASE</w:t>
      </w:r>
    </w:p>
    <w:p w:rsidR="00E07CE0" w:rsidRPr="00123F4F" w:rsidRDefault="00D33CC0" w:rsidP="00123F4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KENYA LO</w:t>
      </w:r>
      <w:r w:rsidR="00CA4262">
        <w:rPr>
          <w:rFonts w:ascii="Book Antiqua" w:hAnsi="Book Antiqua"/>
          <w:b/>
          <w:sz w:val="24"/>
          <w:szCs w:val="24"/>
        </w:rPr>
        <w:t>SES M</w:t>
      </w:r>
      <w:r w:rsidR="00CA5D4C">
        <w:rPr>
          <w:rFonts w:ascii="Book Antiqua" w:hAnsi="Book Antiqua"/>
          <w:b/>
          <w:sz w:val="24"/>
          <w:szCs w:val="24"/>
        </w:rPr>
        <w:t xml:space="preserve">ILLIONS </w:t>
      </w:r>
      <w:r w:rsidR="00CA4262">
        <w:rPr>
          <w:rFonts w:ascii="Book Antiqua" w:hAnsi="Book Antiqua"/>
          <w:b/>
          <w:sz w:val="24"/>
          <w:szCs w:val="24"/>
        </w:rPr>
        <w:t xml:space="preserve">FROM INFRASTRUCTURE </w:t>
      </w:r>
      <w:r w:rsidR="00FB75C6" w:rsidRPr="00123F4F">
        <w:rPr>
          <w:rFonts w:ascii="Book Antiqua" w:hAnsi="Book Antiqua"/>
          <w:b/>
          <w:sz w:val="24"/>
          <w:szCs w:val="24"/>
        </w:rPr>
        <w:t>VANDALISM</w:t>
      </w:r>
    </w:p>
    <w:p w:rsidR="003407DC" w:rsidRPr="00123F4F" w:rsidRDefault="00742E67" w:rsidP="00123F4F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Nairobi, </w:t>
      </w:r>
      <w:r w:rsidR="00E07CE0" w:rsidRPr="00123F4F">
        <w:rPr>
          <w:rFonts w:ascii="Book Antiqua" w:hAnsi="Book Antiqua"/>
          <w:b/>
          <w:sz w:val="24"/>
          <w:szCs w:val="24"/>
        </w:rPr>
        <w:t>2</w:t>
      </w:r>
      <w:r w:rsidR="00E702CB">
        <w:rPr>
          <w:rFonts w:ascii="Book Antiqua" w:hAnsi="Book Antiqua"/>
          <w:b/>
          <w:sz w:val="24"/>
          <w:szCs w:val="24"/>
        </w:rPr>
        <w:t>1</w:t>
      </w:r>
      <w:r w:rsidR="00E702CB" w:rsidRPr="00E702CB">
        <w:rPr>
          <w:rFonts w:ascii="Book Antiqua" w:hAnsi="Book Antiqua"/>
          <w:b/>
          <w:sz w:val="24"/>
          <w:szCs w:val="24"/>
          <w:vertAlign w:val="superscript"/>
        </w:rPr>
        <w:t>st</w:t>
      </w:r>
      <w:r w:rsidR="00E702CB">
        <w:rPr>
          <w:rFonts w:ascii="Book Antiqua" w:hAnsi="Book Antiqua"/>
          <w:b/>
          <w:sz w:val="24"/>
          <w:szCs w:val="24"/>
        </w:rPr>
        <w:t xml:space="preserve"> </w:t>
      </w:r>
      <w:r w:rsidR="00E07CE0" w:rsidRPr="00123F4F">
        <w:rPr>
          <w:rFonts w:ascii="Book Antiqua" w:hAnsi="Book Antiqua"/>
          <w:b/>
          <w:sz w:val="24"/>
          <w:szCs w:val="24"/>
        </w:rPr>
        <w:t>August</w:t>
      </w:r>
      <w:r w:rsidR="00A745BD" w:rsidRPr="00123F4F">
        <w:rPr>
          <w:rFonts w:ascii="Book Antiqua" w:hAnsi="Book Antiqua"/>
          <w:b/>
          <w:sz w:val="24"/>
          <w:szCs w:val="24"/>
        </w:rPr>
        <w:t>, 201</w:t>
      </w:r>
      <w:r w:rsidR="00E07CE0" w:rsidRPr="00123F4F">
        <w:rPr>
          <w:rFonts w:ascii="Book Antiqua" w:hAnsi="Book Antiqua"/>
          <w:b/>
          <w:sz w:val="24"/>
          <w:szCs w:val="24"/>
        </w:rPr>
        <w:t>4</w:t>
      </w:r>
    </w:p>
    <w:p w:rsidR="0034603D" w:rsidRPr="000528C8" w:rsidRDefault="00A831DC" w:rsidP="00123F4F">
      <w:pPr>
        <w:rPr>
          <w:sz w:val="24"/>
          <w:szCs w:val="24"/>
        </w:rPr>
      </w:pPr>
      <w:r w:rsidRPr="000528C8">
        <w:rPr>
          <w:sz w:val="24"/>
          <w:szCs w:val="24"/>
        </w:rPr>
        <w:t xml:space="preserve">The </w:t>
      </w:r>
      <w:r w:rsidR="00E07CE0" w:rsidRPr="000528C8">
        <w:rPr>
          <w:sz w:val="24"/>
          <w:szCs w:val="24"/>
        </w:rPr>
        <w:t xml:space="preserve">dream of achieving cheaper and more reliable electricity </w:t>
      </w:r>
      <w:r w:rsidR="002F2243" w:rsidRPr="000528C8">
        <w:rPr>
          <w:sz w:val="24"/>
          <w:szCs w:val="24"/>
        </w:rPr>
        <w:t>for Kenya</w:t>
      </w:r>
      <w:r w:rsidR="00E07CE0" w:rsidRPr="000528C8">
        <w:rPr>
          <w:sz w:val="24"/>
          <w:szCs w:val="24"/>
        </w:rPr>
        <w:t xml:space="preserve"> </w:t>
      </w:r>
      <w:r w:rsidR="00CA4262">
        <w:rPr>
          <w:sz w:val="24"/>
          <w:szCs w:val="24"/>
        </w:rPr>
        <w:t>may</w:t>
      </w:r>
      <w:r w:rsidR="00E07CE0" w:rsidRPr="000528C8">
        <w:rPr>
          <w:sz w:val="24"/>
          <w:szCs w:val="24"/>
        </w:rPr>
        <w:t xml:space="preserve"> be delayed because of recent underground electricity transmission cable vandali</w:t>
      </w:r>
      <w:r w:rsidR="002F2243" w:rsidRPr="000528C8">
        <w:rPr>
          <w:sz w:val="24"/>
          <w:szCs w:val="24"/>
        </w:rPr>
        <w:t>sm a</w:t>
      </w:r>
      <w:r w:rsidR="00CA4262">
        <w:rPr>
          <w:sz w:val="24"/>
          <w:szCs w:val="24"/>
        </w:rPr>
        <w:t>t the Nairobi National Park. The cable</w:t>
      </w:r>
      <w:r w:rsidR="002F2243" w:rsidRPr="000528C8">
        <w:rPr>
          <w:sz w:val="24"/>
          <w:szCs w:val="24"/>
        </w:rPr>
        <w:t xml:space="preserve"> is part of</w:t>
      </w:r>
      <w:r w:rsidR="00E07CE0" w:rsidRPr="000528C8">
        <w:rPr>
          <w:sz w:val="24"/>
          <w:szCs w:val="24"/>
        </w:rPr>
        <w:t xml:space="preserve"> </w:t>
      </w:r>
      <w:r w:rsidR="00B367BF" w:rsidRPr="000528C8">
        <w:rPr>
          <w:sz w:val="24"/>
          <w:szCs w:val="24"/>
        </w:rPr>
        <w:t xml:space="preserve">the 220kV section </w:t>
      </w:r>
      <w:r w:rsidR="002F2243" w:rsidRPr="000528C8">
        <w:rPr>
          <w:sz w:val="24"/>
          <w:szCs w:val="24"/>
        </w:rPr>
        <w:t xml:space="preserve">of the 482Km </w:t>
      </w:r>
      <w:r w:rsidR="00B367BF" w:rsidRPr="000528C8">
        <w:rPr>
          <w:sz w:val="24"/>
          <w:szCs w:val="24"/>
        </w:rPr>
        <w:t>4</w:t>
      </w:r>
      <w:r w:rsidR="002F2243" w:rsidRPr="000528C8">
        <w:rPr>
          <w:sz w:val="24"/>
          <w:szCs w:val="24"/>
        </w:rPr>
        <w:t>00kV</w:t>
      </w:r>
      <w:r w:rsidR="0057653E" w:rsidRPr="000528C8">
        <w:rPr>
          <w:sz w:val="24"/>
          <w:szCs w:val="24"/>
        </w:rPr>
        <w:t xml:space="preserve"> </w:t>
      </w:r>
      <w:r w:rsidR="00B367BF" w:rsidRPr="000528C8">
        <w:rPr>
          <w:sz w:val="24"/>
          <w:szCs w:val="24"/>
        </w:rPr>
        <w:t>Nairobi- Mombasa line</w:t>
      </w:r>
      <w:r w:rsidR="0034603D" w:rsidRPr="000528C8">
        <w:rPr>
          <w:sz w:val="24"/>
          <w:szCs w:val="24"/>
        </w:rPr>
        <w:t xml:space="preserve"> (</w:t>
      </w:r>
      <w:proofErr w:type="spellStart"/>
      <w:r w:rsidR="00B367BF" w:rsidRPr="000528C8">
        <w:rPr>
          <w:sz w:val="24"/>
          <w:szCs w:val="24"/>
        </w:rPr>
        <w:t>Athi</w:t>
      </w:r>
      <w:proofErr w:type="spellEnd"/>
      <w:r w:rsidR="0034603D" w:rsidRPr="000528C8">
        <w:rPr>
          <w:sz w:val="24"/>
          <w:szCs w:val="24"/>
        </w:rPr>
        <w:t xml:space="preserve"> R</w:t>
      </w:r>
      <w:r w:rsidR="00B367BF" w:rsidRPr="000528C8">
        <w:rPr>
          <w:sz w:val="24"/>
          <w:szCs w:val="24"/>
        </w:rPr>
        <w:t>iver</w:t>
      </w:r>
      <w:r w:rsidR="0034603D" w:rsidRPr="000528C8">
        <w:rPr>
          <w:sz w:val="24"/>
          <w:szCs w:val="24"/>
        </w:rPr>
        <w:t xml:space="preserve"> to </w:t>
      </w:r>
      <w:proofErr w:type="spellStart"/>
      <w:r w:rsidR="0034603D" w:rsidRPr="000528C8">
        <w:rPr>
          <w:sz w:val="24"/>
          <w:szCs w:val="24"/>
        </w:rPr>
        <w:t>E</w:t>
      </w:r>
      <w:r w:rsidR="00CA4262">
        <w:rPr>
          <w:sz w:val="24"/>
          <w:szCs w:val="24"/>
        </w:rPr>
        <w:t>mbakasi</w:t>
      </w:r>
      <w:proofErr w:type="spellEnd"/>
      <w:r w:rsidR="00CA4262">
        <w:rPr>
          <w:sz w:val="24"/>
          <w:szCs w:val="24"/>
        </w:rPr>
        <w:t xml:space="preserve"> section</w:t>
      </w:r>
      <w:r w:rsidR="0034603D" w:rsidRPr="000528C8">
        <w:rPr>
          <w:sz w:val="24"/>
          <w:szCs w:val="24"/>
        </w:rPr>
        <w:t>)</w:t>
      </w:r>
      <w:r w:rsidR="00CA4262">
        <w:rPr>
          <w:sz w:val="24"/>
          <w:szCs w:val="24"/>
        </w:rPr>
        <w:t xml:space="preserve"> and</w:t>
      </w:r>
      <w:r w:rsidR="00B367BF" w:rsidRPr="000528C8">
        <w:rPr>
          <w:sz w:val="24"/>
          <w:szCs w:val="24"/>
        </w:rPr>
        <w:t xml:space="preserve"> </w:t>
      </w:r>
      <w:r w:rsidR="00CA4262">
        <w:rPr>
          <w:sz w:val="24"/>
          <w:szCs w:val="24"/>
        </w:rPr>
        <w:t xml:space="preserve">is rated </w:t>
      </w:r>
      <w:r w:rsidR="00CA4262" w:rsidRPr="00CA5D4C">
        <w:rPr>
          <w:rFonts w:ascii="Book Antiqua" w:hAnsi="Book Antiqua"/>
          <w:sz w:val="24"/>
          <w:szCs w:val="24"/>
          <w:lang w:val="en-US"/>
        </w:rPr>
        <w:t>334 MVA (1600Amps)</w:t>
      </w:r>
      <w:r w:rsidR="00CA4262">
        <w:rPr>
          <w:rFonts w:ascii="Book Antiqua" w:hAnsi="Book Antiqua"/>
          <w:sz w:val="24"/>
          <w:szCs w:val="24"/>
          <w:lang w:val="en-US"/>
        </w:rPr>
        <w:t xml:space="preserve">. The loss of </w:t>
      </w:r>
      <w:r w:rsidR="00C253A9" w:rsidRPr="000528C8">
        <w:rPr>
          <w:sz w:val="24"/>
          <w:szCs w:val="24"/>
        </w:rPr>
        <w:t>123</w:t>
      </w:r>
      <w:r w:rsidR="00E07CE0" w:rsidRPr="000528C8">
        <w:rPr>
          <w:sz w:val="24"/>
          <w:szCs w:val="24"/>
        </w:rPr>
        <w:t xml:space="preserve"> metres of </w:t>
      </w:r>
      <w:r w:rsidR="003B5767" w:rsidRPr="000528C8">
        <w:rPr>
          <w:sz w:val="24"/>
          <w:szCs w:val="24"/>
          <w:lang w:val="en-US"/>
        </w:rPr>
        <w:t>bond, coaxial and single core cables as well as link boxes Copper</w:t>
      </w:r>
      <w:r w:rsidR="00CA4262">
        <w:rPr>
          <w:sz w:val="24"/>
          <w:szCs w:val="24"/>
        </w:rPr>
        <w:t xml:space="preserve"> is equivalent to</w:t>
      </w:r>
      <w:r w:rsidR="003B5767" w:rsidRPr="000528C8">
        <w:rPr>
          <w:sz w:val="24"/>
          <w:szCs w:val="24"/>
        </w:rPr>
        <w:t xml:space="preserve"> </w:t>
      </w:r>
      <w:r w:rsidR="00CA5D4C">
        <w:rPr>
          <w:sz w:val="24"/>
          <w:szCs w:val="24"/>
        </w:rPr>
        <w:t>Ksh.</w:t>
      </w:r>
      <w:r w:rsidR="00CA5D4C" w:rsidRPr="00CA5D4C">
        <w:rPr>
          <w:sz w:val="24"/>
          <w:szCs w:val="24"/>
        </w:rPr>
        <w:t>10</w:t>
      </w:r>
      <w:proofErr w:type="gramStart"/>
      <w:r w:rsidR="00CA5D4C">
        <w:rPr>
          <w:sz w:val="24"/>
          <w:szCs w:val="24"/>
        </w:rPr>
        <w:t>,</w:t>
      </w:r>
      <w:r w:rsidR="00CA5D4C" w:rsidRPr="00CA5D4C">
        <w:rPr>
          <w:sz w:val="24"/>
          <w:szCs w:val="24"/>
        </w:rPr>
        <w:t>086</w:t>
      </w:r>
      <w:r w:rsidR="00CA5D4C">
        <w:rPr>
          <w:sz w:val="24"/>
          <w:szCs w:val="24"/>
        </w:rPr>
        <w:t>,</w:t>
      </w:r>
      <w:r w:rsidR="00CA5D4C" w:rsidRPr="00CA5D4C">
        <w:rPr>
          <w:sz w:val="24"/>
          <w:szCs w:val="24"/>
        </w:rPr>
        <w:t>000</w:t>
      </w:r>
      <w:proofErr w:type="gramEnd"/>
      <w:r w:rsidR="00CA5D4C">
        <w:rPr>
          <w:sz w:val="24"/>
          <w:szCs w:val="24"/>
        </w:rPr>
        <w:t xml:space="preserve"> </w:t>
      </w:r>
      <w:r w:rsidR="00CF1737">
        <w:rPr>
          <w:sz w:val="24"/>
          <w:szCs w:val="24"/>
        </w:rPr>
        <w:t xml:space="preserve">and </w:t>
      </w:r>
      <w:r w:rsidR="003B5767" w:rsidRPr="000528C8">
        <w:rPr>
          <w:sz w:val="24"/>
          <w:szCs w:val="24"/>
        </w:rPr>
        <w:t>was destroyed on 7</w:t>
      </w:r>
      <w:r w:rsidR="003B5767" w:rsidRPr="000528C8">
        <w:rPr>
          <w:sz w:val="24"/>
          <w:szCs w:val="24"/>
          <w:vertAlign w:val="superscript"/>
        </w:rPr>
        <w:t>th</w:t>
      </w:r>
      <w:r w:rsidR="003B5767" w:rsidRPr="000528C8">
        <w:rPr>
          <w:sz w:val="24"/>
          <w:szCs w:val="24"/>
        </w:rPr>
        <w:t xml:space="preserve"> August 2014 at about 7.00pm.</w:t>
      </w:r>
      <w:r w:rsidR="0057653E" w:rsidRPr="000528C8">
        <w:rPr>
          <w:sz w:val="24"/>
          <w:szCs w:val="24"/>
        </w:rPr>
        <w:t xml:space="preserve"> </w:t>
      </w:r>
      <w:r w:rsidR="00CA4262">
        <w:rPr>
          <w:sz w:val="24"/>
          <w:szCs w:val="24"/>
        </w:rPr>
        <w:t xml:space="preserve"> The vandals’ interest in the cable are the copper strands which are of </w:t>
      </w:r>
      <w:r w:rsidR="0034603D" w:rsidRPr="000528C8">
        <w:rPr>
          <w:sz w:val="24"/>
          <w:szCs w:val="24"/>
        </w:rPr>
        <w:t>little value compared to the cost of the whole cable.</w:t>
      </w:r>
    </w:p>
    <w:p w:rsidR="002F2243" w:rsidRPr="000528C8" w:rsidRDefault="002F2243" w:rsidP="00123F4F">
      <w:pPr>
        <w:rPr>
          <w:color w:val="000000"/>
          <w:sz w:val="24"/>
          <w:szCs w:val="24"/>
        </w:rPr>
      </w:pPr>
      <w:r w:rsidRPr="000528C8">
        <w:rPr>
          <w:color w:val="000000"/>
          <w:sz w:val="24"/>
          <w:szCs w:val="24"/>
        </w:rPr>
        <w:t xml:space="preserve">The 482km </w:t>
      </w:r>
      <w:r w:rsidR="00123F4F" w:rsidRPr="000528C8">
        <w:rPr>
          <w:color w:val="000000"/>
          <w:sz w:val="24"/>
          <w:szCs w:val="24"/>
        </w:rPr>
        <w:t xml:space="preserve">400/220kV </w:t>
      </w:r>
      <w:r w:rsidRPr="000528C8">
        <w:rPr>
          <w:color w:val="000000"/>
          <w:sz w:val="24"/>
          <w:szCs w:val="24"/>
        </w:rPr>
        <w:t xml:space="preserve">Mombasa-Nairobi transmission line is the largest project of its kind to be implemented in Kenya and also in the region. It was conceived out of the need </w:t>
      </w:r>
      <w:r w:rsidR="00123F4F" w:rsidRPr="000528C8">
        <w:rPr>
          <w:color w:val="000000"/>
          <w:sz w:val="24"/>
          <w:szCs w:val="24"/>
        </w:rPr>
        <w:t>to increase transmission capacity between Mombasa and Nairobi as the existing capacity could not transmit extr</w:t>
      </w:r>
      <w:r w:rsidR="00CA4262">
        <w:rPr>
          <w:color w:val="000000"/>
          <w:sz w:val="24"/>
          <w:szCs w:val="24"/>
        </w:rPr>
        <w:t xml:space="preserve">a load. This project is a </w:t>
      </w:r>
      <w:r w:rsidR="00123F4F" w:rsidRPr="000528C8">
        <w:rPr>
          <w:color w:val="000000"/>
          <w:sz w:val="24"/>
          <w:szCs w:val="24"/>
        </w:rPr>
        <w:t>Vision 2030 Medium Term Flagship project.</w:t>
      </w:r>
    </w:p>
    <w:p w:rsidR="0057653E" w:rsidRPr="000528C8" w:rsidRDefault="008D4B1E" w:rsidP="00123F4F">
      <w:pPr>
        <w:rPr>
          <w:sz w:val="24"/>
          <w:szCs w:val="24"/>
        </w:rPr>
      </w:pPr>
      <w:r w:rsidRPr="000528C8">
        <w:rPr>
          <w:sz w:val="24"/>
          <w:szCs w:val="24"/>
        </w:rPr>
        <w:t>The project</w:t>
      </w:r>
      <w:r w:rsidR="00CA5D4C">
        <w:rPr>
          <w:sz w:val="24"/>
          <w:szCs w:val="24"/>
        </w:rPr>
        <w:t>’s civil works</w:t>
      </w:r>
      <w:r w:rsidR="00CA4262">
        <w:rPr>
          <w:sz w:val="24"/>
          <w:szCs w:val="24"/>
        </w:rPr>
        <w:t xml:space="preserve"> which are</w:t>
      </w:r>
      <w:r w:rsidRPr="000528C8">
        <w:rPr>
          <w:sz w:val="24"/>
          <w:szCs w:val="24"/>
        </w:rPr>
        <w:t xml:space="preserve"> being undertaken </w:t>
      </w:r>
      <w:r w:rsidR="00CA5D4C">
        <w:rPr>
          <w:sz w:val="24"/>
          <w:szCs w:val="24"/>
        </w:rPr>
        <w:t xml:space="preserve">by </w:t>
      </w:r>
      <w:proofErr w:type="spellStart"/>
      <w:r w:rsidRPr="000528C8">
        <w:rPr>
          <w:sz w:val="24"/>
          <w:szCs w:val="24"/>
        </w:rPr>
        <w:t>Voacom</w:t>
      </w:r>
      <w:proofErr w:type="spellEnd"/>
      <w:r w:rsidRPr="000528C8">
        <w:rPr>
          <w:sz w:val="24"/>
          <w:szCs w:val="24"/>
        </w:rPr>
        <w:t xml:space="preserve"> for Siemens Kenya </w:t>
      </w:r>
      <w:r w:rsidR="00B367BF" w:rsidRPr="000528C8">
        <w:rPr>
          <w:sz w:val="24"/>
          <w:szCs w:val="24"/>
        </w:rPr>
        <w:t>is nearing completion</w:t>
      </w:r>
      <w:r w:rsidR="002F2243" w:rsidRPr="000528C8">
        <w:rPr>
          <w:sz w:val="24"/>
          <w:szCs w:val="24"/>
        </w:rPr>
        <w:t>, testing and</w:t>
      </w:r>
      <w:r w:rsidR="00C253A9" w:rsidRPr="000528C8">
        <w:rPr>
          <w:sz w:val="24"/>
          <w:szCs w:val="24"/>
        </w:rPr>
        <w:t xml:space="preserve"> commissioning</w:t>
      </w:r>
      <w:r w:rsidR="002F2243" w:rsidRPr="000528C8">
        <w:rPr>
          <w:sz w:val="24"/>
          <w:szCs w:val="24"/>
        </w:rPr>
        <w:t xml:space="preserve"> but this has been slowed down by vandalism of the </w:t>
      </w:r>
      <w:r w:rsidR="00CA4262">
        <w:rPr>
          <w:sz w:val="24"/>
          <w:szCs w:val="24"/>
        </w:rPr>
        <w:t xml:space="preserve">said </w:t>
      </w:r>
      <w:r w:rsidR="002F2243" w:rsidRPr="000528C8">
        <w:rPr>
          <w:sz w:val="24"/>
          <w:szCs w:val="24"/>
        </w:rPr>
        <w:t>section</w:t>
      </w:r>
      <w:r w:rsidRPr="000528C8">
        <w:rPr>
          <w:sz w:val="24"/>
          <w:szCs w:val="24"/>
        </w:rPr>
        <w:t xml:space="preserve">. Confirming the incident was the </w:t>
      </w:r>
      <w:proofErr w:type="spellStart"/>
      <w:r w:rsidRPr="000528C8">
        <w:rPr>
          <w:rFonts w:cs="Times New Roman"/>
          <w:sz w:val="24"/>
          <w:szCs w:val="24"/>
        </w:rPr>
        <w:t>Voacom</w:t>
      </w:r>
      <w:proofErr w:type="spellEnd"/>
      <w:r w:rsidRPr="000528C8">
        <w:rPr>
          <w:rFonts w:cs="Times New Roman"/>
          <w:sz w:val="24"/>
          <w:szCs w:val="24"/>
        </w:rPr>
        <w:t xml:space="preserve"> Supervisor, </w:t>
      </w:r>
      <w:r w:rsidR="00742E67" w:rsidRPr="000528C8">
        <w:rPr>
          <w:rFonts w:cs="Times New Roman"/>
          <w:sz w:val="24"/>
          <w:szCs w:val="24"/>
        </w:rPr>
        <w:t xml:space="preserve">Mr. </w:t>
      </w:r>
      <w:r w:rsidRPr="000528C8">
        <w:rPr>
          <w:rFonts w:cs="Times New Roman"/>
          <w:sz w:val="24"/>
          <w:szCs w:val="24"/>
        </w:rPr>
        <w:t xml:space="preserve">Joseph </w:t>
      </w:r>
      <w:proofErr w:type="spellStart"/>
      <w:r w:rsidRPr="000528C8">
        <w:rPr>
          <w:rFonts w:cs="Times New Roman"/>
          <w:sz w:val="24"/>
          <w:szCs w:val="24"/>
        </w:rPr>
        <w:t>Wakhisi</w:t>
      </w:r>
      <w:proofErr w:type="spellEnd"/>
      <w:r w:rsidRPr="000528C8">
        <w:rPr>
          <w:rFonts w:cs="Times New Roman"/>
          <w:sz w:val="24"/>
          <w:szCs w:val="24"/>
        </w:rPr>
        <w:t xml:space="preserve"> who went to check on previously vandalized</w:t>
      </w:r>
      <w:r w:rsidR="00C253A9" w:rsidRPr="000528C8">
        <w:rPr>
          <w:sz w:val="24"/>
          <w:szCs w:val="24"/>
        </w:rPr>
        <w:t xml:space="preserve"> </w:t>
      </w:r>
      <w:r w:rsidRPr="000528C8">
        <w:rPr>
          <w:rFonts w:cs="Times New Roman"/>
          <w:sz w:val="24"/>
          <w:szCs w:val="24"/>
        </w:rPr>
        <w:t>cable</w:t>
      </w:r>
      <w:r w:rsidR="00C253A9" w:rsidRPr="000528C8">
        <w:rPr>
          <w:sz w:val="24"/>
          <w:szCs w:val="24"/>
        </w:rPr>
        <w:t>s</w:t>
      </w:r>
      <w:r w:rsidRPr="000528C8">
        <w:rPr>
          <w:rFonts w:cs="Times New Roman"/>
          <w:sz w:val="24"/>
          <w:szCs w:val="24"/>
        </w:rPr>
        <w:t xml:space="preserve"> at </w:t>
      </w:r>
      <w:r w:rsidR="002F2243" w:rsidRPr="000528C8">
        <w:rPr>
          <w:sz w:val="24"/>
          <w:szCs w:val="24"/>
        </w:rPr>
        <w:t xml:space="preserve">a </w:t>
      </w:r>
      <w:r w:rsidRPr="000528C8">
        <w:rPr>
          <w:rFonts w:cs="Times New Roman"/>
          <w:sz w:val="24"/>
          <w:szCs w:val="24"/>
        </w:rPr>
        <w:t>terminal tower</w:t>
      </w:r>
      <w:r w:rsidR="00742E67" w:rsidRPr="000528C8">
        <w:rPr>
          <w:rFonts w:cs="Times New Roman"/>
          <w:sz w:val="24"/>
          <w:szCs w:val="24"/>
        </w:rPr>
        <w:t xml:space="preserve"> and reported the case to Mombasa Road Police post</w:t>
      </w:r>
      <w:r w:rsidRPr="000528C8">
        <w:rPr>
          <w:rFonts w:cs="Times New Roman"/>
          <w:sz w:val="24"/>
          <w:szCs w:val="24"/>
        </w:rPr>
        <w:t>.</w:t>
      </w:r>
      <w:r w:rsidR="00C253A9" w:rsidRPr="000528C8">
        <w:rPr>
          <w:sz w:val="24"/>
          <w:szCs w:val="24"/>
        </w:rPr>
        <w:t xml:space="preserve"> So far, the project has experienced four underground</w:t>
      </w:r>
      <w:r w:rsidR="00CA4262">
        <w:rPr>
          <w:sz w:val="24"/>
          <w:szCs w:val="24"/>
        </w:rPr>
        <w:t xml:space="preserve"> cable</w:t>
      </w:r>
      <w:r w:rsidR="00C253A9" w:rsidRPr="000528C8">
        <w:rPr>
          <w:sz w:val="24"/>
          <w:szCs w:val="24"/>
        </w:rPr>
        <w:t xml:space="preserve"> theft</w:t>
      </w:r>
      <w:r w:rsidR="00CA5D4C">
        <w:rPr>
          <w:sz w:val="24"/>
          <w:szCs w:val="24"/>
        </w:rPr>
        <w:t>s</w:t>
      </w:r>
      <w:r w:rsidR="00C253A9" w:rsidRPr="000528C8">
        <w:rPr>
          <w:sz w:val="24"/>
          <w:szCs w:val="24"/>
        </w:rPr>
        <w:t xml:space="preserve"> and vandalism between December 2013 and August 2014 but the first three cases have since been </w:t>
      </w:r>
      <w:r w:rsidR="00CA4262">
        <w:rPr>
          <w:sz w:val="24"/>
          <w:szCs w:val="24"/>
        </w:rPr>
        <w:t>rectified at a high cost.</w:t>
      </w:r>
      <w:r w:rsidR="00C253A9" w:rsidRPr="000528C8">
        <w:rPr>
          <w:sz w:val="24"/>
          <w:szCs w:val="24"/>
        </w:rPr>
        <w:t xml:space="preserve"> </w:t>
      </w:r>
    </w:p>
    <w:p w:rsidR="00B367BF" w:rsidRPr="000528C8" w:rsidRDefault="00B367BF" w:rsidP="00123F4F">
      <w:pPr>
        <w:rPr>
          <w:sz w:val="24"/>
          <w:szCs w:val="24"/>
        </w:rPr>
      </w:pPr>
      <w:r w:rsidRPr="000528C8">
        <w:rPr>
          <w:sz w:val="24"/>
          <w:szCs w:val="24"/>
        </w:rPr>
        <w:t xml:space="preserve">‘This a major blow for the Energy sector as it will greatly affect the evacuation of </w:t>
      </w:r>
      <w:r w:rsidR="00E044A4">
        <w:rPr>
          <w:sz w:val="24"/>
          <w:szCs w:val="24"/>
        </w:rPr>
        <w:t xml:space="preserve">last </w:t>
      </w:r>
      <w:r w:rsidRPr="000528C8">
        <w:rPr>
          <w:sz w:val="24"/>
          <w:szCs w:val="24"/>
        </w:rPr>
        <w:t xml:space="preserve">70MW </w:t>
      </w:r>
      <w:r w:rsidR="00E044A4">
        <w:rPr>
          <w:sz w:val="24"/>
          <w:szCs w:val="24"/>
        </w:rPr>
        <w:t xml:space="preserve">of the planned 280 MW </w:t>
      </w:r>
      <w:r w:rsidRPr="000528C8">
        <w:rPr>
          <w:sz w:val="24"/>
          <w:szCs w:val="24"/>
        </w:rPr>
        <w:t xml:space="preserve">from </w:t>
      </w:r>
      <w:proofErr w:type="spellStart"/>
      <w:r w:rsidRPr="000528C8">
        <w:rPr>
          <w:sz w:val="24"/>
          <w:szCs w:val="24"/>
        </w:rPr>
        <w:t>Olkaria</w:t>
      </w:r>
      <w:proofErr w:type="spellEnd"/>
      <w:r w:rsidRPr="000528C8">
        <w:rPr>
          <w:sz w:val="24"/>
          <w:szCs w:val="24"/>
        </w:rPr>
        <w:t xml:space="preserve"> through the </w:t>
      </w:r>
      <w:proofErr w:type="spellStart"/>
      <w:r w:rsidRPr="000528C8">
        <w:rPr>
          <w:sz w:val="24"/>
          <w:szCs w:val="24"/>
        </w:rPr>
        <w:t>Olkaria</w:t>
      </w:r>
      <w:proofErr w:type="spellEnd"/>
      <w:r w:rsidRPr="000528C8">
        <w:rPr>
          <w:sz w:val="24"/>
          <w:szCs w:val="24"/>
        </w:rPr>
        <w:t>- Suswa- Isinya transmission Line Project</w:t>
      </w:r>
      <w:r w:rsidR="002F2243" w:rsidRPr="000528C8">
        <w:rPr>
          <w:sz w:val="24"/>
          <w:szCs w:val="24"/>
        </w:rPr>
        <w:t>,</w:t>
      </w:r>
      <w:r w:rsidRPr="000528C8">
        <w:rPr>
          <w:sz w:val="24"/>
          <w:szCs w:val="24"/>
        </w:rPr>
        <w:t>’ noted Eng. Joel Kiilu, KETRACO’s MD.</w:t>
      </w:r>
      <w:r w:rsidR="005D6467" w:rsidRPr="000528C8">
        <w:rPr>
          <w:sz w:val="24"/>
          <w:szCs w:val="24"/>
        </w:rPr>
        <w:t xml:space="preserve"> ‘It is a great loss to the country and in future, </w:t>
      </w:r>
      <w:r w:rsidR="005D6467" w:rsidRPr="000528C8">
        <w:rPr>
          <w:sz w:val="24"/>
          <w:szCs w:val="24"/>
        </w:rPr>
        <w:lastRenderedPageBreak/>
        <w:t xml:space="preserve">contracts </w:t>
      </w:r>
      <w:r w:rsidR="00CA4262">
        <w:rPr>
          <w:sz w:val="24"/>
          <w:szCs w:val="24"/>
        </w:rPr>
        <w:t>may</w:t>
      </w:r>
      <w:r w:rsidR="005D6467" w:rsidRPr="000528C8">
        <w:rPr>
          <w:sz w:val="24"/>
          <w:szCs w:val="24"/>
        </w:rPr>
        <w:t xml:space="preserve"> be </w:t>
      </w:r>
      <w:r w:rsidR="00742E67" w:rsidRPr="000528C8">
        <w:rPr>
          <w:sz w:val="24"/>
          <w:szCs w:val="24"/>
        </w:rPr>
        <w:t>expensive</w:t>
      </w:r>
      <w:r w:rsidR="005D6467" w:rsidRPr="000528C8">
        <w:rPr>
          <w:sz w:val="24"/>
          <w:szCs w:val="24"/>
        </w:rPr>
        <w:t xml:space="preserve"> because the contractors will have to include the vandalism </w:t>
      </w:r>
      <w:r w:rsidR="002F2243" w:rsidRPr="000528C8">
        <w:rPr>
          <w:sz w:val="24"/>
          <w:szCs w:val="24"/>
        </w:rPr>
        <w:t>risk to their quote,’ he added.</w:t>
      </w:r>
    </w:p>
    <w:p w:rsidR="00595E53" w:rsidRPr="000528C8" w:rsidRDefault="00CA4262" w:rsidP="00123F4F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="00595E53" w:rsidRPr="000528C8">
        <w:rPr>
          <w:sz w:val="24"/>
          <w:szCs w:val="24"/>
        </w:rPr>
        <w:t xml:space="preserve"> cable</w:t>
      </w:r>
      <w:r>
        <w:rPr>
          <w:sz w:val="24"/>
          <w:szCs w:val="24"/>
        </w:rPr>
        <w:t xml:space="preserve">, the </w:t>
      </w:r>
      <w:r w:rsidR="00595E53" w:rsidRPr="000528C8">
        <w:rPr>
          <w:sz w:val="24"/>
          <w:szCs w:val="24"/>
        </w:rPr>
        <w:t>first</w:t>
      </w:r>
      <w:r>
        <w:rPr>
          <w:sz w:val="24"/>
          <w:szCs w:val="24"/>
        </w:rPr>
        <w:t xml:space="preserve"> 220kV is custom made for KETRACO by </w:t>
      </w:r>
      <w:r w:rsidR="00CF1737">
        <w:rPr>
          <w:sz w:val="24"/>
          <w:szCs w:val="24"/>
        </w:rPr>
        <w:t>LS Cables of</w:t>
      </w:r>
      <w:r w:rsidR="00595E53" w:rsidRPr="000528C8">
        <w:rPr>
          <w:sz w:val="24"/>
          <w:szCs w:val="24"/>
        </w:rPr>
        <w:t xml:space="preserve"> Korea.  The portion that was damaged has to be further cut and re-joined by use of special machine</w:t>
      </w:r>
      <w:r w:rsidR="00CF1737">
        <w:rPr>
          <w:sz w:val="24"/>
          <w:szCs w:val="24"/>
        </w:rPr>
        <w:t>s. The</w:t>
      </w:r>
      <w:r w:rsidR="00595E53" w:rsidRPr="000528C8">
        <w:rPr>
          <w:sz w:val="24"/>
          <w:szCs w:val="24"/>
        </w:rPr>
        <w:t xml:space="preserve"> delay </w:t>
      </w:r>
      <w:r w:rsidR="00CF1737">
        <w:rPr>
          <w:sz w:val="24"/>
          <w:szCs w:val="24"/>
        </w:rPr>
        <w:t xml:space="preserve">from these repair works </w:t>
      </w:r>
      <w:r w:rsidR="00595E53" w:rsidRPr="000528C8">
        <w:rPr>
          <w:sz w:val="24"/>
          <w:szCs w:val="24"/>
        </w:rPr>
        <w:t xml:space="preserve">is expected to run until September and the total loss to the country per day is about Ksh.25 Million. </w:t>
      </w:r>
    </w:p>
    <w:p w:rsidR="00813FF0" w:rsidRPr="000528C8" w:rsidRDefault="00742E67" w:rsidP="00813FF0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0528C8">
        <w:rPr>
          <w:sz w:val="24"/>
          <w:szCs w:val="24"/>
        </w:rPr>
        <w:t xml:space="preserve">To prevent further </w:t>
      </w:r>
      <w:r w:rsidR="003B5767" w:rsidRPr="000528C8">
        <w:rPr>
          <w:sz w:val="24"/>
          <w:szCs w:val="24"/>
        </w:rPr>
        <w:t>occurrences</w:t>
      </w:r>
      <w:r w:rsidRPr="000528C8">
        <w:rPr>
          <w:sz w:val="24"/>
          <w:szCs w:val="24"/>
        </w:rPr>
        <w:t>, Si</w:t>
      </w:r>
      <w:r w:rsidR="00CA5D4C">
        <w:rPr>
          <w:sz w:val="24"/>
          <w:szCs w:val="24"/>
        </w:rPr>
        <w:t>e</w:t>
      </w:r>
      <w:r w:rsidRPr="000528C8">
        <w:rPr>
          <w:sz w:val="24"/>
          <w:szCs w:val="24"/>
        </w:rPr>
        <w:t xml:space="preserve">mens Kenya who are the main contractors have </w:t>
      </w:r>
      <w:r w:rsidR="00813FF0" w:rsidRPr="000528C8">
        <w:rPr>
          <w:sz w:val="24"/>
          <w:szCs w:val="24"/>
        </w:rPr>
        <w:t xml:space="preserve">come up with mitigation measures that include increasing the </w:t>
      </w:r>
      <w:r w:rsidR="00813FF0" w:rsidRPr="000528C8">
        <w:rPr>
          <w:rFonts w:cs="Times New Roman"/>
          <w:sz w:val="24"/>
          <w:szCs w:val="24"/>
        </w:rPr>
        <w:t>number of guards and having armed A</w:t>
      </w:r>
      <w:r w:rsidR="00CA5D4C">
        <w:rPr>
          <w:rFonts w:cs="Times New Roman"/>
          <w:sz w:val="24"/>
          <w:szCs w:val="24"/>
        </w:rPr>
        <w:t xml:space="preserve">dministration </w:t>
      </w:r>
      <w:r w:rsidR="00813FF0" w:rsidRPr="000528C8">
        <w:rPr>
          <w:rFonts w:cs="Times New Roman"/>
          <w:sz w:val="24"/>
          <w:szCs w:val="24"/>
        </w:rPr>
        <w:t>P</w:t>
      </w:r>
      <w:r w:rsidR="00CA5D4C">
        <w:rPr>
          <w:rFonts w:cs="Times New Roman"/>
          <w:sz w:val="24"/>
          <w:szCs w:val="24"/>
        </w:rPr>
        <w:t>olice officers</w:t>
      </w:r>
      <w:r w:rsidR="00813FF0" w:rsidRPr="000528C8">
        <w:rPr>
          <w:rFonts w:cs="Times New Roman"/>
          <w:sz w:val="24"/>
          <w:szCs w:val="24"/>
        </w:rPr>
        <w:t xml:space="preserve"> patrolling the area during the day and at night. </w:t>
      </w:r>
      <w:r w:rsidR="003B5767" w:rsidRPr="000528C8">
        <w:rPr>
          <w:rFonts w:cs="Times New Roman"/>
          <w:sz w:val="24"/>
          <w:szCs w:val="24"/>
        </w:rPr>
        <w:t>‘</w:t>
      </w:r>
      <w:r w:rsidR="00813FF0" w:rsidRPr="000528C8">
        <w:rPr>
          <w:rFonts w:cs="Times New Roman"/>
          <w:sz w:val="24"/>
          <w:szCs w:val="24"/>
        </w:rPr>
        <w:t>We have also agreed to backfill all open areas (snaking areas) in order to reduce t</w:t>
      </w:r>
      <w:r w:rsidR="003B5767" w:rsidRPr="000528C8">
        <w:rPr>
          <w:rFonts w:cs="Times New Roman"/>
          <w:sz w:val="24"/>
          <w:szCs w:val="24"/>
        </w:rPr>
        <w:t>he risk of further theft</w:t>
      </w:r>
      <w:r w:rsidR="00482859">
        <w:rPr>
          <w:rFonts w:cs="Times New Roman"/>
          <w:sz w:val="24"/>
          <w:szCs w:val="24"/>
        </w:rPr>
        <w:t xml:space="preserve"> and/or </w:t>
      </w:r>
      <w:r w:rsidR="00CF1737">
        <w:rPr>
          <w:rFonts w:cs="Times New Roman"/>
          <w:sz w:val="24"/>
          <w:szCs w:val="24"/>
        </w:rPr>
        <w:t>damage’ added</w:t>
      </w:r>
      <w:r w:rsidR="003B5767" w:rsidRPr="000528C8">
        <w:rPr>
          <w:rFonts w:cs="Times New Roman"/>
          <w:sz w:val="24"/>
          <w:szCs w:val="24"/>
        </w:rPr>
        <w:t xml:space="preserve"> the Siemens Kenya Manager Mr. Tony </w:t>
      </w:r>
      <w:proofErr w:type="spellStart"/>
      <w:r w:rsidR="003B5767" w:rsidRPr="000528C8">
        <w:rPr>
          <w:rFonts w:cs="Times New Roman"/>
          <w:sz w:val="24"/>
          <w:szCs w:val="24"/>
        </w:rPr>
        <w:t>Bikoko</w:t>
      </w:r>
      <w:proofErr w:type="spellEnd"/>
      <w:r w:rsidR="003B5767" w:rsidRPr="000528C8">
        <w:rPr>
          <w:rFonts w:cs="Times New Roman"/>
          <w:sz w:val="24"/>
          <w:szCs w:val="24"/>
        </w:rPr>
        <w:t>.</w:t>
      </w:r>
    </w:p>
    <w:p w:rsidR="003B5767" w:rsidRPr="000528C8" w:rsidRDefault="003B5767" w:rsidP="003B576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C1DAA" w:rsidRDefault="00CF1737" w:rsidP="00123F4F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The cable which runs a </w:t>
      </w:r>
      <w:r w:rsidR="0057653E" w:rsidRPr="000528C8">
        <w:rPr>
          <w:sz w:val="24"/>
          <w:szCs w:val="24"/>
        </w:rPr>
        <w:t xml:space="preserve">total of 6.8Km out of the 100km 220kV ring </w:t>
      </w:r>
      <w:r>
        <w:rPr>
          <w:sz w:val="24"/>
          <w:szCs w:val="24"/>
        </w:rPr>
        <w:t xml:space="preserve">was necessary because it </w:t>
      </w:r>
      <w:r w:rsidR="0057653E" w:rsidRPr="000528C8">
        <w:rPr>
          <w:sz w:val="24"/>
          <w:szCs w:val="24"/>
        </w:rPr>
        <w:t xml:space="preserve">falls within the National park </w:t>
      </w:r>
      <w:r>
        <w:rPr>
          <w:sz w:val="24"/>
          <w:szCs w:val="24"/>
        </w:rPr>
        <w:t xml:space="preserve">as well as in the flight path area. It was also necessary to preserve the National Park’s aesthetics. </w:t>
      </w:r>
    </w:p>
    <w:p w:rsidR="00CA5D4C" w:rsidRPr="000528C8" w:rsidRDefault="00CA5D4C" w:rsidP="00CA5D4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ENDS.</w:t>
      </w:r>
    </w:p>
    <w:p w:rsidR="003407DC" w:rsidRPr="000528C8" w:rsidRDefault="003407DC" w:rsidP="00123F4F">
      <w:pPr>
        <w:rPr>
          <w:sz w:val="24"/>
          <w:szCs w:val="24"/>
          <w:lang w:val="en-US"/>
        </w:rPr>
      </w:pPr>
      <w:r w:rsidRPr="000528C8">
        <w:rPr>
          <w:sz w:val="24"/>
          <w:szCs w:val="24"/>
          <w:lang w:val="en-US"/>
        </w:rPr>
        <w:t>For more information contact:</w:t>
      </w:r>
    </w:p>
    <w:p w:rsidR="003407DC" w:rsidRPr="000528C8" w:rsidRDefault="003407DC" w:rsidP="00123F4F">
      <w:pPr>
        <w:rPr>
          <w:i/>
          <w:sz w:val="24"/>
          <w:szCs w:val="24"/>
          <w:lang w:val="en-US"/>
        </w:rPr>
      </w:pPr>
      <w:r w:rsidRPr="000528C8">
        <w:rPr>
          <w:i/>
          <w:sz w:val="24"/>
          <w:szCs w:val="24"/>
          <w:lang w:val="en-US"/>
        </w:rPr>
        <w:t>Raphael Mworia</w:t>
      </w:r>
    </w:p>
    <w:p w:rsidR="003407DC" w:rsidRPr="000528C8" w:rsidRDefault="003407DC" w:rsidP="00123F4F">
      <w:pPr>
        <w:rPr>
          <w:i/>
          <w:sz w:val="24"/>
          <w:szCs w:val="24"/>
          <w:lang w:val="en-US"/>
        </w:rPr>
      </w:pPr>
      <w:r w:rsidRPr="000528C8">
        <w:rPr>
          <w:i/>
          <w:sz w:val="24"/>
          <w:szCs w:val="24"/>
          <w:lang w:val="en-US"/>
        </w:rPr>
        <w:t>Head of Corporation Communications</w:t>
      </w:r>
    </w:p>
    <w:p w:rsidR="003407DC" w:rsidRPr="000528C8" w:rsidRDefault="003407DC" w:rsidP="00123F4F">
      <w:pPr>
        <w:rPr>
          <w:i/>
          <w:sz w:val="24"/>
          <w:szCs w:val="24"/>
          <w:lang w:val="en-US"/>
        </w:rPr>
      </w:pPr>
      <w:r w:rsidRPr="000528C8">
        <w:rPr>
          <w:i/>
          <w:sz w:val="24"/>
          <w:szCs w:val="24"/>
          <w:lang w:val="en-US"/>
        </w:rPr>
        <w:t>KETRACO</w:t>
      </w:r>
    </w:p>
    <w:p w:rsidR="003407DC" w:rsidRPr="000528C8" w:rsidRDefault="003407DC" w:rsidP="00123F4F">
      <w:pPr>
        <w:rPr>
          <w:i/>
          <w:sz w:val="24"/>
          <w:szCs w:val="24"/>
          <w:lang w:val="en-US"/>
        </w:rPr>
      </w:pPr>
      <w:r w:rsidRPr="000528C8">
        <w:rPr>
          <w:i/>
          <w:sz w:val="24"/>
          <w:szCs w:val="24"/>
          <w:lang w:val="en-US"/>
        </w:rPr>
        <w:t>0702-949951</w:t>
      </w:r>
    </w:p>
    <w:p w:rsidR="003407DC" w:rsidRPr="000528C8" w:rsidRDefault="00B606CF" w:rsidP="00123F4F">
      <w:pPr>
        <w:rPr>
          <w:i/>
          <w:sz w:val="24"/>
          <w:szCs w:val="24"/>
          <w:lang w:val="en-US"/>
        </w:rPr>
      </w:pPr>
      <w:hyperlink r:id="rId6" w:history="1">
        <w:r w:rsidR="003407DC" w:rsidRPr="000528C8">
          <w:rPr>
            <w:i/>
            <w:sz w:val="24"/>
            <w:szCs w:val="24"/>
            <w:u w:val="single"/>
            <w:lang w:val="en-US"/>
          </w:rPr>
          <w:t>rmworia@ketraco.co.ke</w:t>
        </w:r>
      </w:hyperlink>
    </w:p>
    <w:p w:rsidR="003407DC" w:rsidRPr="000528C8" w:rsidRDefault="00B606CF" w:rsidP="00123F4F">
      <w:pPr>
        <w:rPr>
          <w:sz w:val="24"/>
          <w:szCs w:val="24"/>
          <w:lang w:val="en-US"/>
        </w:rPr>
      </w:pPr>
      <w:hyperlink r:id="rId7" w:history="1">
        <w:r w:rsidR="003407DC" w:rsidRPr="000528C8">
          <w:rPr>
            <w:i/>
            <w:sz w:val="24"/>
            <w:szCs w:val="24"/>
            <w:u w:val="single"/>
            <w:lang w:val="en-US"/>
          </w:rPr>
          <w:t>www.ketraco.co.ke</w:t>
        </w:r>
      </w:hyperlink>
      <w:r w:rsidR="003407DC" w:rsidRPr="000528C8">
        <w:rPr>
          <w:i/>
          <w:sz w:val="24"/>
          <w:szCs w:val="24"/>
          <w:lang w:val="en-US"/>
        </w:rPr>
        <w:t xml:space="preserve"> </w:t>
      </w:r>
    </w:p>
    <w:p w:rsidR="00B51E27" w:rsidRPr="000528C8" w:rsidRDefault="00B51E27" w:rsidP="00123F4F">
      <w:pPr>
        <w:rPr>
          <w:sz w:val="24"/>
          <w:szCs w:val="24"/>
        </w:rPr>
      </w:pPr>
    </w:p>
    <w:p w:rsidR="00030904" w:rsidRPr="000528C8" w:rsidRDefault="00030904" w:rsidP="00123F4F">
      <w:pPr>
        <w:rPr>
          <w:sz w:val="24"/>
          <w:szCs w:val="24"/>
        </w:rPr>
      </w:pPr>
    </w:p>
    <w:sectPr w:rsidR="00030904" w:rsidRPr="000528C8" w:rsidSect="00F76891">
      <w:pgSz w:w="11906" w:h="16838"/>
      <w:pgMar w:top="81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72"/>
    <w:rsid w:val="00030904"/>
    <w:rsid w:val="000528C8"/>
    <w:rsid w:val="000627B6"/>
    <w:rsid w:val="000D52CA"/>
    <w:rsid w:val="000E6F4C"/>
    <w:rsid w:val="000F76D2"/>
    <w:rsid w:val="00113AAA"/>
    <w:rsid w:val="00123F4F"/>
    <w:rsid w:val="00125A86"/>
    <w:rsid w:val="00154794"/>
    <w:rsid w:val="00156C4A"/>
    <w:rsid w:val="00165615"/>
    <w:rsid w:val="00187512"/>
    <w:rsid w:val="001A7D62"/>
    <w:rsid w:val="001C5AAA"/>
    <w:rsid w:val="001C6F3D"/>
    <w:rsid w:val="001D2250"/>
    <w:rsid w:val="002070DB"/>
    <w:rsid w:val="00246EEC"/>
    <w:rsid w:val="00253F1D"/>
    <w:rsid w:val="00266055"/>
    <w:rsid w:val="00296866"/>
    <w:rsid w:val="002A6519"/>
    <w:rsid w:val="002F2243"/>
    <w:rsid w:val="003407DC"/>
    <w:rsid w:val="0034603D"/>
    <w:rsid w:val="003756D4"/>
    <w:rsid w:val="003B5767"/>
    <w:rsid w:val="003F572F"/>
    <w:rsid w:val="0040284D"/>
    <w:rsid w:val="00422017"/>
    <w:rsid w:val="00426E96"/>
    <w:rsid w:val="00471170"/>
    <w:rsid w:val="00482859"/>
    <w:rsid w:val="00492485"/>
    <w:rsid w:val="0049493A"/>
    <w:rsid w:val="004C160C"/>
    <w:rsid w:val="004D01E0"/>
    <w:rsid w:val="0050477F"/>
    <w:rsid w:val="0057653E"/>
    <w:rsid w:val="00595E53"/>
    <w:rsid w:val="005C1DAA"/>
    <w:rsid w:val="005D6467"/>
    <w:rsid w:val="005F4138"/>
    <w:rsid w:val="005F7929"/>
    <w:rsid w:val="006269E8"/>
    <w:rsid w:val="00652554"/>
    <w:rsid w:val="006660F2"/>
    <w:rsid w:val="006764B9"/>
    <w:rsid w:val="006D05F3"/>
    <w:rsid w:val="007202F7"/>
    <w:rsid w:val="00733064"/>
    <w:rsid w:val="00742E67"/>
    <w:rsid w:val="00747A1F"/>
    <w:rsid w:val="00765B15"/>
    <w:rsid w:val="00766939"/>
    <w:rsid w:val="00770FC8"/>
    <w:rsid w:val="007A18D8"/>
    <w:rsid w:val="00813FF0"/>
    <w:rsid w:val="008213E9"/>
    <w:rsid w:val="0085298E"/>
    <w:rsid w:val="00877E41"/>
    <w:rsid w:val="00885089"/>
    <w:rsid w:val="008B001B"/>
    <w:rsid w:val="008D4B1E"/>
    <w:rsid w:val="008D665D"/>
    <w:rsid w:val="0091646C"/>
    <w:rsid w:val="009E0EE2"/>
    <w:rsid w:val="00A0125D"/>
    <w:rsid w:val="00A6377F"/>
    <w:rsid w:val="00A67904"/>
    <w:rsid w:val="00A745BD"/>
    <w:rsid w:val="00A831DC"/>
    <w:rsid w:val="00AD0109"/>
    <w:rsid w:val="00AD2FC7"/>
    <w:rsid w:val="00AD6BAE"/>
    <w:rsid w:val="00AD7D81"/>
    <w:rsid w:val="00AE5572"/>
    <w:rsid w:val="00AE66F3"/>
    <w:rsid w:val="00B16443"/>
    <w:rsid w:val="00B22B63"/>
    <w:rsid w:val="00B33062"/>
    <w:rsid w:val="00B367BF"/>
    <w:rsid w:val="00B51E27"/>
    <w:rsid w:val="00B52045"/>
    <w:rsid w:val="00B606CF"/>
    <w:rsid w:val="00B858B3"/>
    <w:rsid w:val="00BA6091"/>
    <w:rsid w:val="00BA7039"/>
    <w:rsid w:val="00C253A9"/>
    <w:rsid w:val="00C70571"/>
    <w:rsid w:val="00CA4262"/>
    <w:rsid w:val="00CA5D4C"/>
    <w:rsid w:val="00CF1737"/>
    <w:rsid w:val="00D33CC0"/>
    <w:rsid w:val="00E044A4"/>
    <w:rsid w:val="00E07CE0"/>
    <w:rsid w:val="00E702CB"/>
    <w:rsid w:val="00E87514"/>
    <w:rsid w:val="00F26503"/>
    <w:rsid w:val="00F32D04"/>
    <w:rsid w:val="00F71A96"/>
    <w:rsid w:val="00F76891"/>
    <w:rsid w:val="00F977BA"/>
    <w:rsid w:val="00FA67F7"/>
    <w:rsid w:val="00FB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0B5F7-1321-4EED-82F1-A3B3E2B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57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87512"/>
    <w:rPr>
      <w:b/>
      <w:bCs/>
      <w:i w:val="0"/>
      <w:iCs w:val="0"/>
    </w:rPr>
  </w:style>
  <w:style w:type="character" w:customStyle="1" w:styleId="st">
    <w:name w:val="st"/>
    <w:basedOn w:val="DefaultParagraphFont"/>
    <w:rsid w:val="00187512"/>
  </w:style>
  <w:style w:type="paragraph" w:styleId="NoSpacing">
    <w:name w:val="No Spacing"/>
    <w:uiPriority w:val="1"/>
    <w:qFormat/>
    <w:rsid w:val="00123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9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traco.co.k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mworia@ketraco.co.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A4DA-03F0-448E-90E0-2095D47D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Zaituni N. Asmani</dc:creator>
  <cp:lastModifiedBy>Sulea N. Murambi</cp:lastModifiedBy>
  <cp:revision>5</cp:revision>
  <cp:lastPrinted>2014-08-21T06:34:00Z</cp:lastPrinted>
  <dcterms:created xsi:type="dcterms:W3CDTF">2014-08-20T14:03:00Z</dcterms:created>
  <dcterms:modified xsi:type="dcterms:W3CDTF">2014-08-21T07:17:00Z</dcterms:modified>
</cp:coreProperties>
</file>